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28AB" w14:textId="77777777" w:rsidR="003C7E9A" w:rsidRDefault="00F23B4B">
      <w:pPr>
        <w:jc w:val="center"/>
        <w:rPr>
          <w:rFonts w:ascii="Tahoma" w:hAnsi="Tahoma" w:cs="Tahoma"/>
          <w:b/>
          <w:sz w:val="56"/>
          <w:szCs w:val="56"/>
          <w:lang w:val="en-GB"/>
        </w:rPr>
      </w:pPr>
      <w:r>
        <w:rPr>
          <w:rFonts w:ascii="Tahoma" w:hAnsi="Tahoma" w:cs="Tahoma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03A0D17" wp14:editId="72684129">
                <wp:simplePos x="0" y="0"/>
                <wp:positionH relativeFrom="column">
                  <wp:posOffset>-845820</wp:posOffset>
                </wp:positionH>
                <wp:positionV relativeFrom="paragraph">
                  <wp:posOffset>-821690</wp:posOffset>
                </wp:positionV>
                <wp:extent cx="7750175" cy="91300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8D30D" id="Rectangle 5" o:spid="_x0000_s1026" style="position:absolute;margin-left:-66.6pt;margin-top:-64.7pt;width:610.25pt;height:718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" fillcolor="#25408f" stroked="f"/>
            </w:pict>
          </mc:Fallback>
        </mc:AlternateContent>
      </w:r>
    </w:p>
    <w:p w14:paraId="484407E1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</w:p>
    <w:p w14:paraId="74EF21D2" w14:textId="51C56896" w:rsidR="00602689" w:rsidRPr="003C7E9A" w:rsidRDefault="007D6EBD" w:rsidP="000B6E75">
      <w:pPr>
        <w:jc w:val="center"/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3C7E9A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The 20</w:t>
      </w:r>
      <w:r w:rsidR="00B64797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2</w:t>
      </w:r>
      <w:r w:rsidR="006C3799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4</w:t>
      </w:r>
      <w:r w:rsidR="00602689" w:rsidRPr="003C7E9A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 xml:space="preserve"> Elections to Diocesan Councils, Boards and Committees</w:t>
      </w:r>
    </w:p>
    <w:p w14:paraId="14F16263" w14:textId="77777777" w:rsidR="00602689" w:rsidRPr="003C7E9A" w:rsidRDefault="00602689" w:rsidP="003C7E9A">
      <w:pPr>
        <w:rPr>
          <w:rFonts w:ascii="Tahoma" w:hAnsi="Tahoma" w:cs="Tahoma"/>
          <w:color w:val="FFFFFF" w:themeColor="background1"/>
          <w:sz w:val="48"/>
          <w:szCs w:val="48"/>
          <w:lang w:val="en-GB"/>
        </w:rPr>
      </w:pPr>
    </w:p>
    <w:p w14:paraId="0B58356D" w14:textId="77777777" w:rsidR="00A57AC9" w:rsidRPr="003C7E9A" w:rsidRDefault="00A57AC9" w:rsidP="003C7E9A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</w:p>
    <w:p w14:paraId="520658AF" w14:textId="77777777" w:rsidR="003C7E9A" w:rsidRPr="003C7E9A" w:rsidRDefault="003C7E9A" w:rsidP="003C7E9A">
      <w:pPr>
        <w:rPr>
          <w:color w:val="FFFFFF" w:themeColor="background1"/>
          <w:lang w:val="en-GB"/>
        </w:rPr>
      </w:pPr>
    </w:p>
    <w:p w14:paraId="5885135B" w14:textId="77777777" w:rsidR="003C7E9A" w:rsidRPr="003C7E9A" w:rsidRDefault="003C7E9A" w:rsidP="003C7E9A">
      <w:pPr>
        <w:rPr>
          <w:color w:val="FFFFFF" w:themeColor="background1"/>
          <w:lang w:val="en-GB"/>
        </w:rPr>
      </w:pPr>
    </w:p>
    <w:p w14:paraId="0444657A" w14:textId="77777777" w:rsidR="00602689" w:rsidRPr="003C7E9A" w:rsidRDefault="00060AD9" w:rsidP="003C7E9A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  <w:r w:rsidRPr="003C7E9A">
        <w:rPr>
          <w:rFonts w:ascii="Tahoma" w:hAnsi="Tahoma" w:cs="Tahoma"/>
          <w:color w:val="FFFFFF" w:themeColor="background1"/>
          <w:sz w:val="72"/>
          <w:szCs w:val="72"/>
        </w:rPr>
        <w:t>Vacancy in See Committee</w:t>
      </w:r>
    </w:p>
    <w:p w14:paraId="4EF59D83" w14:textId="77777777" w:rsidR="00FE616F" w:rsidRPr="003C7E9A" w:rsidRDefault="000408CF" w:rsidP="003C7E9A">
      <w:pPr>
        <w:pStyle w:val="Heading2"/>
        <w:rPr>
          <w:rFonts w:ascii="Tahoma" w:hAnsi="Tahoma" w:cs="Tahoma"/>
          <w:b/>
          <w:color w:val="FFFFFF" w:themeColor="background1"/>
          <w:sz w:val="48"/>
          <w:szCs w:val="48"/>
        </w:rPr>
      </w:pPr>
      <w:r w:rsidRPr="003C7E9A">
        <w:rPr>
          <w:rFonts w:ascii="Tahoma" w:hAnsi="Tahoma" w:cs="Tahoma"/>
          <w:b/>
          <w:color w:val="FFFFFF" w:themeColor="background1"/>
          <w:sz w:val="48"/>
          <w:szCs w:val="48"/>
        </w:rPr>
        <w:t xml:space="preserve">Notice of Election and </w:t>
      </w:r>
      <w:r w:rsidR="00060AD9" w:rsidRPr="003C7E9A">
        <w:rPr>
          <w:rFonts w:ascii="Tahoma" w:hAnsi="Tahoma" w:cs="Tahoma"/>
          <w:b/>
          <w:color w:val="FFFFFF" w:themeColor="background1"/>
          <w:sz w:val="48"/>
          <w:szCs w:val="48"/>
        </w:rPr>
        <w:t>Nomination Form</w:t>
      </w:r>
    </w:p>
    <w:p w14:paraId="3FA87A2A" w14:textId="77777777" w:rsidR="00FE616F" w:rsidRPr="003C7E9A" w:rsidRDefault="00FE616F" w:rsidP="00FE616F">
      <w:pPr>
        <w:rPr>
          <w:rFonts w:ascii="Tahoma" w:hAnsi="Tahoma" w:cs="Tahoma"/>
          <w:color w:val="FFFFFF" w:themeColor="background1"/>
          <w:lang w:val="en-GB"/>
        </w:rPr>
      </w:pPr>
    </w:p>
    <w:p w14:paraId="3D63735A" w14:textId="77777777" w:rsidR="00602689" w:rsidRPr="003C7E9A" w:rsidRDefault="00602689">
      <w:pPr>
        <w:rPr>
          <w:rFonts w:ascii="Tahoma" w:hAnsi="Tahoma" w:cs="Tahoma"/>
          <w:color w:val="FFFFFF" w:themeColor="background1"/>
        </w:rPr>
      </w:pPr>
    </w:p>
    <w:p w14:paraId="2B4D1239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6C0D5F8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EDD6CF3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FA988A9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5EC81E6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D4051D6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7904D31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5EE3176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DEC3B7B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AB2BFB1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670B342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C99A92B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DFBA752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7A4EC050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A34C0DD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14D7A53F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FEB15E3" w14:textId="77777777" w:rsidR="00060AD9" w:rsidRPr="003C7E9A" w:rsidRDefault="00060AD9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8B3818D" w14:textId="77777777" w:rsidR="00060AD9" w:rsidRPr="003C7E9A" w:rsidRDefault="00060AD9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97DE121" w14:textId="77777777" w:rsidR="00F74DFD" w:rsidRPr="003C7E9A" w:rsidRDefault="00060AD9" w:rsidP="003C7E9A">
      <w:pPr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</w:pPr>
      <w:r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>The Vacancy in See Committee meets to consider the appointment of a new Diocesan Bishop each time a vacancy occurs in the Bishopric of St Edmundsbury &amp; Ipswich</w:t>
      </w:r>
      <w:r w:rsidR="003C7E9A"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>.</w:t>
      </w:r>
    </w:p>
    <w:p w14:paraId="7D327FD5" w14:textId="77777777" w:rsidR="00DB6923" w:rsidRPr="007963CF" w:rsidRDefault="00F23B4B" w:rsidP="00060AD9">
      <w:pPr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59710" wp14:editId="365125D1">
                <wp:simplePos x="0" y="0"/>
                <wp:positionH relativeFrom="column">
                  <wp:posOffset>-845820</wp:posOffset>
                </wp:positionH>
                <wp:positionV relativeFrom="paragraph">
                  <wp:posOffset>1774825</wp:posOffset>
                </wp:positionV>
                <wp:extent cx="7961630" cy="5067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2DAF" id="Rectangle 6" o:spid="_x0000_s1026" style="position:absolute;margin-left:-66.6pt;margin-top:139.75pt;width:626.9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" fillcolor="#25408f" stroked="f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249712" wp14:editId="30C466B4">
            <wp:simplePos x="0" y="0"/>
            <wp:positionH relativeFrom="column">
              <wp:posOffset>13970</wp:posOffset>
            </wp:positionH>
            <wp:positionV relativeFrom="paragraph">
              <wp:posOffset>538480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DFD" w:rsidRPr="00281449">
        <w:rPr>
          <w:rFonts w:ascii="Tahoma" w:hAnsi="Tahoma" w:cs="Tahoma"/>
          <w:b/>
          <w:sz w:val="44"/>
          <w:szCs w:val="44"/>
          <w:lang w:val="en-GB"/>
        </w:rPr>
        <w:br w:type="column"/>
      </w:r>
      <w:r w:rsidR="00602689" w:rsidRPr="007963CF">
        <w:rPr>
          <w:rFonts w:ascii="Tahoma" w:hAnsi="Tahoma" w:cs="Tahoma"/>
          <w:b/>
          <w:sz w:val="22"/>
          <w:szCs w:val="22"/>
          <w:lang w:val="en-GB"/>
        </w:rPr>
        <w:lastRenderedPageBreak/>
        <w:t>MEMBERSHIP</w:t>
      </w:r>
    </w:p>
    <w:p w14:paraId="155F0E36" w14:textId="77777777" w:rsidR="002F65B6" w:rsidRPr="007963CF" w:rsidRDefault="0069460F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060AD9" w:rsidRPr="007963CF">
        <w:rPr>
          <w:rFonts w:ascii="Tahoma" w:hAnsi="Tahoma" w:cs="Tahoma"/>
          <w:sz w:val="22"/>
          <w:szCs w:val="22"/>
          <w:lang w:val="en-GB"/>
        </w:rPr>
        <w:t>Suffragan Bishop</w:t>
      </w:r>
    </w:p>
    <w:p w14:paraId="7AB0DC98" w14:textId="77777777" w:rsidR="002F65B6" w:rsidRPr="007963CF" w:rsidRDefault="00060AD9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T</w:t>
      </w:r>
      <w:r w:rsidR="0069460F" w:rsidRPr="007963CF">
        <w:rPr>
          <w:rFonts w:ascii="Tahoma" w:hAnsi="Tahoma" w:cs="Tahoma"/>
          <w:sz w:val="22"/>
          <w:szCs w:val="22"/>
          <w:lang w:val="en-GB"/>
        </w:rPr>
        <w:t>he Dean</w:t>
      </w:r>
      <w:r w:rsidR="00446831" w:rsidRPr="007963CF">
        <w:rPr>
          <w:rFonts w:ascii="Tahoma" w:hAnsi="Tahoma" w:cs="Tahoma"/>
          <w:sz w:val="22"/>
          <w:szCs w:val="22"/>
          <w:lang w:val="en-GB"/>
        </w:rPr>
        <w:t xml:space="preserve"> of St Edmundsbury</w:t>
      </w:r>
    </w:p>
    <w:p w14:paraId="6E0BAF26" w14:textId="77777777" w:rsidR="002F65B6" w:rsidRPr="007963CF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 xml:space="preserve">Two 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>Archdeacons</w:t>
      </w:r>
    </w:p>
    <w:p w14:paraId="514B2F6D" w14:textId="77777777" w:rsidR="00C429B5" w:rsidRPr="007963CF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 xml:space="preserve">The Clergy and Laity </w:t>
      </w:r>
      <w:r w:rsidR="007C6932" w:rsidRPr="007963CF">
        <w:rPr>
          <w:rFonts w:ascii="Tahoma" w:hAnsi="Tahoma" w:cs="Tahoma"/>
          <w:sz w:val="22"/>
          <w:szCs w:val="22"/>
          <w:lang w:val="en-GB"/>
        </w:rPr>
        <w:t>D</w:t>
      </w:r>
      <w:r w:rsidR="00E2395E" w:rsidRPr="007963CF">
        <w:rPr>
          <w:rFonts w:ascii="Tahoma" w:hAnsi="Tahoma" w:cs="Tahoma"/>
          <w:sz w:val="22"/>
          <w:szCs w:val="22"/>
          <w:lang w:val="en-GB"/>
        </w:rPr>
        <w:t xml:space="preserve">iocesan </w:t>
      </w:r>
      <w:r w:rsidRPr="007963CF">
        <w:rPr>
          <w:rFonts w:ascii="Tahoma" w:hAnsi="Tahoma" w:cs="Tahoma"/>
          <w:sz w:val="22"/>
          <w:szCs w:val="22"/>
          <w:lang w:val="en-GB"/>
        </w:rPr>
        <w:t xml:space="preserve">representatives </w:t>
      </w:r>
      <w:r w:rsidR="00E2395E" w:rsidRPr="007963CF">
        <w:rPr>
          <w:rFonts w:ascii="Tahoma" w:hAnsi="Tahoma" w:cs="Tahoma"/>
          <w:sz w:val="22"/>
          <w:szCs w:val="22"/>
          <w:lang w:val="en-GB"/>
        </w:rPr>
        <w:t>on the General Synod</w:t>
      </w:r>
    </w:p>
    <w:p w14:paraId="4C6754B8" w14:textId="77777777" w:rsidR="002F65B6" w:rsidRPr="007963CF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T</w:t>
      </w:r>
      <w:r w:rsidR="000408CF" w:rsidRPr="007963CF">
        <w:rPr>
          <w:rFonts w:ascii="Tahoma" w:hAnsi="Tahoma" w:cs="Tahoma"/>
          <w:sz w:val="22"/>
          <w:szCs w:val="22"/>
          <w:lang w:val="en-GB"/>
        </w:rPr>
        <w:t>he Chair</w:t>
      </w:r>
      <w:r w:rsidR="00DC17B3" w:rsidRPr="007963CF">
        <w:rPr>
          <w:rFonts w:ascii="Tahoma" w:hAnsi="Tahoma" w:cs="Tahoma"/>
          <w:sz w:val="22"/>
          <w:szCs w:val="22"/>
          <w:lang w:val="en-GB"/>
        </w:rPr>
        <w:t>s</w:t>
      </w:r>
      <w:r w:rsidR="00602689" w:rsidRPr="007963CF">
        <w:rPr>
          <w:rFonts w:ascii="Tahoma" w:hAnsi="Tahoma" w:cs="Tahoma"/>
          <w:sz w:val="22"/>
          <w:szCs w:val="22"/>
          <w:lang w:val="en-GB"/>
        </w:rPr>
        <w:t xml:space="preserve"> of the House of Cler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 xml:space="preserve">gy and </w:t>
      </w:r>
      <w:r w:rsidR="00083F00" w:rsidRPr="007963CF">
        <w:rPr>
          <w:rFonts w:ascii="Tahoma" w:hAnsi="Tahoma" w:cs="Tahoma"/>
          <w:sz w:val="22"/>
          <w:szCs w:val="22"/>
          <w:lang w:val="en-GB"/>
        </w:rPr>
        <w:t xml:space="preserve">the House of 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>Laity of Diocesan Synod</w:t>
      </w:r>
    </w:p>
    <w:p w14:paraId="3329F4CE" w14:textId="77777777" w:rsidR="002F65B6" w:rsidRPr="007963CF" w:rsidRDefault="00E2395E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Six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 xml:space="preserve"> elected members</w:t>
      </w:r>
    </w:p>
    <w:p w14:paraId="6BA15421" w14:textId="77777777" w:rsidR="000408CF" w:rsidRPr="007963CF" w:rsidRDefault="000408CF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Up to four members nominated by the Bishop’s Council</w:t>
      </w:r>
      <w:r w:rsidR="003C7E9A" w:rsidRPr="007963CF">
        <w:rPr>
          <w:rFonts w:ascii="Tahoma" w:hAnsi="Tahoma" w:cs="Tahoma"/>
          <w:sz w:val="22"/>
          <w:szCs w:val="22"/>
          <w:lang w:val="en-GB"/>
        </w:rPr>
        <w:t>.</w:t>
      </w:r>
    </w:p>
    <w:p w14:paraId="27257944" w14:textId="341EEE21" w:rsidR="00602689" w:rsidRPr="007963CF" w:rsidRDefault="007963CF" w:rsidP="00281449">
      <w:pPr>
        <w:pStyle w:val="Heading4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602689" w:rsidRPr="007963CF">
        <w:rPr>
          <w:rFonts w:ascii="Tahoma" w:hAnsi="Tahoma" w:cs="Tahoma"/>
          <w:sz w:val="22"/>
          <w:szCs w:val="22"/>
        </w:rPr>
        <w:t>MEETINGS</w:t>
      </w:r>
    </w:p>
    <w:p w14:paraId="07567BDE" w14:textId="77777777" w:rsidR="00602689" w:rsidRPr="007963CF" w:rsidRDefault="00E2395E" w:rsidP="007C6932">
      <w:p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When a vacancy occurs in the Bishopric of St Edmundsbury &amp; Ipswich.</w:t>
      </w:r>
    </w:p>
    <w:p w14:paraId="1BDAAAE0" w14:textId="77777777" w:rsidR="00E2395E" w:rsidRPr="007963CF" w:rsidRDefault="00E2395E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EDA01D5" w14:textId="77777777" w:rsidR="00DB6923" w:rsidRPr="007963CF" w:rsidRDefault="00907525" w:rsidP="00A57AC9">
      <w:pPr>
        <w:pStyle w:val="Heading4"/>
        <w:rPr>
          <w:rFonts w:ascii="Tahoma" w:hAnsi="Tahoma" w:cs="Tahoma"/>
          <w:sz w:val="22"/>
          <w:szCs w:val="22"/>
        </w:rPr>
      </w:pPr>
      <w:r w:rsidRPr="007963CF">
        <w:rPr>
          <w:rFonts w:ascii="Tahoma" w:hAnsi="Tahoma" w:cs="Tahoma"/>
          <w:sz w:val="22"/>
          <w:szCs w:val="22"/>
        </w:rPr>
        <w:t>ELIGIBILITY:</w:t>
      </w:r>
    </w:p>
    <w:p w14:paraId="7C851387" w14:textId="21A243B4" w:rsidR="00602689" w:rsidRPr="007963CF" w:rsidRDefault="007963CF">
      <w:pPr>
        <w:pStyle w:val="Heading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602689" w:rsidRPr="007963CF">
        <w:rPr>
          <w:rFonts w:ascii="Tahoma" w:hAnsi="Tahoma" w:cs="Tahoma"/>
          <w:sz w:val="22"/>
          <w:szCs w:val="22"/>
        </w:rPr>
        <w:t xml:space="preserve">CLERGY </w:t>
      </w:r>
      <w:r w:rsidR="00907525" w:rsidRPr="007963CF">
        <w:rPr>
          <w:rFonts w:ascii="Tahoma" w:hAnsi="Tahoma" w:cs="Tahoma"/>
          <w:sz w:val="22"/>
          <w:szCs w:val="22"/>
        </w:rPr>
        <w:t>MEMBERS</w:t>
      </w:r>
    </w:p>
    <w:p w14:paraId="184B295E" w14:textId="77777777" w:rsidR="00D26DF9" w:rsidRPr="007963CF" w:rsidRDefault="00D26DF9" w:rsidP="00D26DF9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602689" w:rsidRPr="007963CF" w14:paraId="4631B5E0" w14:textId="77777777">
        <w:tc>
          <w:tcPr>
            <w:tcW w:w="4644" w:type="dxa"/>
          </w:tcPr>
          <w:p w14:paraId="167EB06D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1542FEB2" w14:textId="4B77E871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T</w:t>
            </w:r>
            <w:r w:rsidR="000B6E75">
              <w:rPr>
                <w:rFonts w:ascii="Tahoma" w:hAnsi="Tahoma" w:cs="Tahoma"/>
                <w:sz w:val="22"/>
                <w:szCs w:val="22"/>
                <w:lang w:val="en-GB"/>
              </w:rPr>
              <w:t>hree</w:t>
            </w:r>
          </w:p>
        </w:tc>
      </w:tr>
      <w:tr w:rsidR="00602689" w:rsidRPr="007963CF" w14:paraId="533764F5" w14:textId="77777777">
        <w:tc>
          <w:tcPr>
            <w:tcW w:w="4644" w:type="dxa"/>
          </w:tcPr>
          <w:p w14:paraId="7C1B2997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3917702E" w14:textId="77777777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Any clergy beneficed or licensed in the diocese by the Diocesan Bishop</w:t>
            </w:r>
          </w:p>
        </w:tc>
      </w:tr>
      <w:tr w:rsidR="00602689" w:rsidRPr="007963CF" w14:paraId="58AF7266" w14:textId="77777777">
        <w:tc>
          <w:tcPr>
            <w:tcW w:w="4644" w:type="dxa"/>
          </w:tcPr>
          <w:p w14:paraId="0F28F974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5EBCDE8E" w14:textId="77777777" w:rsidR="00291B3F" w:rsidRDefault="00291B3F" w:rsidP="00291B3F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Clergy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and/or lay m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embers of the Diocesan Synod</w:t>
            </w:r>
          </w:p>
          <w:p w14:paraId="31F68094" w14:textId="6EC38B1E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02689" w:rsidRPr="007963CF" w14:paraId="16F0503F" w14:textId="77777777">
        <w:tc>
          <w:tcPr>
            <w:tcW w:w="4644" w:type="dxa"/>
          </w:tcPr>
          <w:p w14:paraId="5DC49B94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5A916584" w14:textId="77777777" w:rsidR="00602689" w:rsidRPr="007963CF" w:rsidRDefault="004779C7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</w:tbl>
    <w:p w14:paraId="1C434BD1" w14:textId="77777777" w:rsidR="00602689" w:rsidRPr="007963CF" w:rsidRDefault="00602689" w:rsidP="007C6932">
      <w:pPr>
        <w:rPr>
          <w:rFonts w:ascii="Tahoma" w:hAnsi="Tahoma" w:cs="Tahoma"/>
          <w:sz w:val="22"/>
          <w:szCs w:val="22"/>
          <w:lang w:val="en-GB"/>
        </w:rPr>
      </w:pPr>
    </w:p>
    <w:p w14:paraId="5CC05CFA" w14:textId="77777777" w:rsidR="00602689" w:rsidRPr="007963CF" w:rsidRDefault="00602689" w:rsidP="007C6932">
      <w:pPr>
        <w:pStyle w:val="Heading4"/>
        <w:jc w:val="left"/>
        <w:rPr>
          <w:rFonts w:ascii="Tahoma" w:hAnsi="Tahoma" w:cs="Tahoma"/>
          <w:sz w:val="22"/>
          <w:szCs w:val="22"/>
        </w:rPr>
      </w:pPr>
      <w:r w:rsidRPr="007963CF">
        <w:rPr>
          <w:rFonts w:ascii="Tahoma" w:hAnsi="Tahoma" w:cs="Tahoma"/>
          <w:sz w:val="22"/>
          <w:szCs w:val="22"/>
        </w:rPr>
        <w:t xml:space="preserve">LAY </w:t>
      </w:r>
      <w:r w:rsidR="00907525" w:rsidRPr="007963CF">
        <w:rPr>
          <w:rFonts w:ascii="Tahoma" w:hAnsi="Tahoma" w:cs="Tahoma"/>
          <w:sz w:val="22"/>
          <w:szCs w:val="22"/>
        </w:rPr>
        <w:t>MEMBERS</w:t>
      </w:r>
    </w:p>
    <w:p w14:paraId="5ABBCAAB" w14:textId="77777777" w:rsidR="00907525" w:rsidRPr="007963CF" w:rsidRDefault="00907525" w:rsidP="007C6932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602689" w:rsidRPr="007963CF" w14:paraId="1B4588D2" w14:textId="77777777">
        <w:tc>
          <w:tcPr>
            <w:tcW w:w="4644" w:type="dxa"/>
          </w:tcPr>
          <w:p w14:paraId="715AF8E1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4A0ACC1E" w14:textId="1D83459F" w:rsidR="00602689" w:rsidRPr="007963CF" w:rsidRDefault="000B6E75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Seven</w:t>
            </w:r>
          </w:p>
        </w:tc>
      </w:tr>
      <w:tr w:rsidR="00602689" w:rsidRPr="007963CF" w14:paraId="296721A2" w14:textId="77777777">
        <w:tc>
          <w:tcPr>
            <w:tcW w:w="4644" w:type="dxa"/>
          </w:tcPr>
          <w:p w14:paraId="559EA5AC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424698F7" w14:textId="3210FBF6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Any lay person 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aged 16 or over 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is a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>n active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408CF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communicant 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and either a 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member of an electoral roll of a parish within the Diocese</w:t>
            </w:r>
            <w:r w:rsidR="004779C7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>or declared as being part of the worshipping community of a mission initiative in the Diocese by the leader of the initiative</w:t>
            </w:r>
          </w:p>
        </w:tc>
      </w:tr>
      <w:tr w:rsidR="00602689" w:rsidRPr="007963CF" w14:paraId="605F283F" w14:textId="77777777">
        <w:tc>
          <w:tcPr>
            <w:tcW w:w="4644" w:type="dxa"/>
          </w:tcPr>
          <w:p w14:paraId="74821EE3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52C32257" w14:textId="77777777" w:rsidR="00291B3F" w:rsidRDefault="00291B3F" w:rsidP="00291B3F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Clergy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and/or lay m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embers of the Diocesan Synod</w:t>
            </w:r>
          </w:p>
          <w:p w14:paraId="3EE7DEE7" w14:textId="289E0F71" w:rsidR="00602689" w:rsidRPr="007963CF" w:rsidRDefault="00602689" w:rsidP="006E678D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02689" w:rsidRPr="007963CF" w14:paraId="73EA3CC6" w14:textId="77777777">
        <w:tc>
          <w:tcPr>
            <w:tcW w:w="4644" w:type="dxa"/>
          </w:tcPr>
          <w:p w14:paraId="3D97DB0B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05BB0CE4" w14:textId="3D4581DB" w:rsidR="00602689" w:rsidRPr="007963CF" w:rsidRDefault="004779C7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  <w:r w:rsidR="006E678D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C2A6FBD" w14:textId="77777777" w:rsidR="00602689" w:rsidRPr="007963CF" w:rsidRDefault="00602689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30D9096" w14:textId="77777777" w:rsidR="00602689" w:rsidRPr="007963CF" w:rsidRDefault="00602689">
      <w:pPr>
        <w:pStyle w:val="Heading4"/>
        <w:rPr>
          <w:rFonts w:ascii="Tahoma" w:hAnsi="Tahoma" w:cs="Tahoma"/>
          <w:sz w:val="22"/>
          <w:szCs w:val="22"/>
        </w:rPr>
      </w:pPr>
      <w:r w:rsidRPr="007963CF">
        <w:rPr>
          <w:rFonts w:ascii="Tahoma" w:hAnsi="Tahoma" w:cs="Tahoma"/>
          <w:sz w:val="22"/>
          <w:szCs w:val="22"/>
        </w:rPr>
        <w:t>TIMETABLE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401"/>
        <w:gridCol w:w="4754"/>
      </w:tblGrid>
      <w:tr w:rsidR="00291B3F" w:rsidRPr="00AA4DFF" w14:paraId="444C9845" w14:textId="77777777" w:rsidTr="00291B3F">
        <w:tc>
          <w:tcPr>
            <w:tcW w:w="3473" w:type="dxa"/>
            <w:shd w:val="clear" w:color="auto" w:fill="auto"/>
          </w:tcPr>
          <w:p w14:paraId="06E94C2E" w14:textId="77777777" w:rsidR="00291B3F" w:rsidRPr="00AA4DFF" w:rsidRDefault="00291B3F" w:rsidP="000B1AB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01" w:type="dxa"/>
            <w:shd w:val="clear" w:color="auto" w:fill="auto"/>
          </w:tcPr>
          <w:p w14:paraId="3F1C3F5A" w14:textId="77777777" w:rsidR="00291B3F" w:rsidRPr="00AA4DFF" w:rsidRDefault="00291B3F" w:rsidP="000B1AB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Deadline</w:t>
            </w:r>
          </w:p>
        </w:tc>
        <w:tc>
          <w:tcPr>
            <w:tcW w:w="4754" w:type="dxa"/>
            <w:shd w:val="clear" w:color="auto" w:fill="auto"/>
          </w:tcPr>
          <w:p w14:paraId="39B733D7" w14:textId="77777777" w:rsidR="00291B3F" w:rsidRPr="00AA4DFF" w:rsidRDefault="00291B3F" w:rsidP="000B1AB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What?</w:t>
            </w:r>
          </w:p>
        </w:tc>
      </w:tr>
      <w:tr w:rsidR="00291B3F" w:rsidRPr="00AA4DFF" w14:paraId="3FFEF806" w14:textId="77777777" w:rsidTr="00291B3F">
        <w:tc>
          <w:tcPr>
            <w:tcW w:w="3473" w:type="dxa"/>
            <w:shd w:val="clear" w:color="auto" w:fill="auto"/>
          </w:tcPr>
          <w:p w14:paraId="497A6EC0" w14:textId="77777777" w:rsidR="00291B3F" w:rsidRPr="00AA4DFF" w:rsidRDefault="00291B3F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401" w:type="dxa"/>
            <w:shd w:val="clear" w:color="auto" w:fill="auto"/>
          </w:tcPr>
          <w:p w14:paraId="78F793DD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4" w:type="dxa"/>
            <w:shd w:val="clear" w:color="auto" w:fill="auto"/>
          </w:tcPr>
          <w:p w14:paraId="4CF07680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91B3F" w:rsidRPr="00AA4DFF" w14:paraId="28C1E7CF" w14:textId="77777777" w:rsidTr="00291B3F">
        <w:tc>
          <w:tcPr>
            <w:tcW w:w="3473" w:type="dxa"/>
            <w:shd w:val="clear" w:color="auto" w:fill="auto"/>
          </w:tcPr>
          <w:p w14:paraId="337DCAC2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29</w:t>
            </w:r>
            <w:r w:rsidRPr="00180D34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November 2024</w:t>
            </w:r>
          </w:p>
        </w:tc>
        <w:tc>
          <w:tcPr>
            <w:tcW w:w="1401" w:type="dxa"/>
            <w:shd w:val="clear" w:color="auto" w:fill="auto"/>
          </w:tcPr>
          <w:p w14:paraId="7BD84060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Mid day</w:t>
            </w:r>
            <w:proofErr w:type="spellEnd"/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54" w:type="dxa"/>
            <w:shd w:val="clear" w:color="auto" w:fill="auto"/>
          </w:tcPr>
          <w:p w14:paraId="322AA327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Nominations must be received at the Diocesan Office</w:t>
            </w:r>
          </w:p>
        </w:tc>
      </w:tr>
      <w:tr w:rsidR="00291B3F" w:rsidRPr="00AA4DFF" w14:paraId="5295E16D" w14:textId="77777777" w:rsidTr="00291B3F">
        <w:tc>
          <w:tcPr>
            <w:tcW w:w="3473" w:type="dxa"/>
            <w:shd w:val="clear" w:color="auto" w:fill="auto"/>
          </w:tcPr>
          <w:p w14:paraId="31E6C578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2</w:t>
            </w:r>
            <w:r w:rsidRPr="00180D34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December 2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024</w:t>
            </w:r>
          </w:p>
        </w:tc>
        <w:tc>
          <w:tcPr>
            <w:tcW w:w="1401" w:type="dxa"/>
            <w:shd w:val="clear" w:color="auto" w:fill="auto"/>
          </w:tcPr>
          <w:p w14:paraId="7D325B31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4" w:type="dxa"/>
            <w:shd w:val="clear" w:color="auto" w:fill="auto"/>
          </w:tcPr>
          <w:p w14:paraId="0FE15566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Voting papers will be mailed to the electorate</w:t>
            </w:r>
          </w:p>
        </w:tc>
      </w:tr>
      <w:tr w:rsidR="00291B3F" w:rsidRPr="00AA4DFF" w14:paraId="667BA1EA" w14:textId="77777777" w:rsidTr="00291B3F">
        <w:tc>
          <w:tcPr>
            <w:tcW w:w="3473" w:type="dxa"/>
            <w:shd w:val="clear" w:color="auto" w:fill="auto"/>
          </w:tcPr>
          <w:p w14:paraId="5AF5F55A" w14:textId="77777777" w:rsidR="00291B3F" w:rsidRPr="00AA4DFF" w:rsidRDefault="00291B3F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Wednesday 18</w:t>
            </w:r>
            <w:r w:rsidRPr="00180D34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December 2024</w:t>
            </w:r>
          </w:p>
        </w:tc>
        <w:tc>
          <w:tcPr>
            <w:tcW w:w="1401" w:type="dxa"/>
            <w:shd w:val="clear" w:color="auto" w:fill="auto"/>
          </w:tcPr>
          <w:p w14:paraId="28D266F9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Mid day</w:t>
            </w:r>
            <w:proofErr w:type="spellEnd"/>
          </w:p>
        </w:tc>
        <w:tc>
          <w:tcPr>
            <w:tcW w:w="4754" w:type="dxa"/>
            <w:shd w:val="clear" w:color="auto" w:fill="auto"/>
          </w:tcPr>
          <w:p w14:paraId="2AC519CD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Voting papers must be received at the Diocesan Office</w:t>
            </w:r>
          </w:p>
        </w:tc>
      </w:tr>
      <w:tr w:rsidR="00291B3F" w:rsidRPr="00AA4DFF" w14:paraId="405C8471" w14:textId="77777777" w:rsidTr="00291B3F">
        <w:tc>
          <w:tcPr>
            <w:tcW w:w="3473" w:type="dxa"/>
            <w:shd w:val="clear" w:color="auto" w:fill="auto"/>
          </w:tcPr>
          <w:p w14:paraId="2FFF830C" w14:textId="77777777" w:rsidR="00291B3F" w:rsidRPr="00AA4DFF" w:rsidRDefault="00291B3F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20</w:t>
            </w:r>
            <w:r w:rsidRPr="00AA4DFF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th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 December 2024</w:t>
            </w:r>
          </w:p>
        </w:tc>
        <w:tc>
          <w:tcPr>
            <w:tcW w:w="1401" w:type="dxa"/>
            <w:shd w:val="clear" w:color="auto" w:fill="auto"/>
          </w:tcPr>
          <w:p w14:paraId="7853328E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4" w:type="dxa"/>
            <w:shd w:val="clear" w:color="auto" w:fill="auto"/>
          </w:tcPr>
          <w:p w14:paraId="2AC77191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F3E57">
              <w:rPr>
                <w:rFonts w:ascii="Tahoma" w:hAnsi="Tahoma" w:cs="Tahoma"/>
                <w:sz w:val="22"/>
                <w:szCs w:val="22"/>
                <w:lang w:val="en-GB"/>
              </w:rPr>
              <w:t>The results will be declared, and all nominees notified</w:t>
            </w:r>
          </w:p>
        </w:tc>
      </w:tr>
      <w:tr w:rsidR="00291B3F" w:rsidRPr="00AA4DFF" w14:paraId="0A750483" w14:textId="77777777" w:rsidTr="00291B3F">
        <w:tc>
          <w:tcPr>
            <w:tcW w:w="3473" w:type="dxa"/>
            <w:shd w:val="clear" w:color="auto" w:fill="auto"/>
          </w:tcPr>
          <w:p w14:paraId="3851C8CE" w14:textId="77777777" w:rsidR="00291B3F" w:rsidRPr="00AA4DFF" w:rsidRDefault="00291B3F" w:rsidP="000B1AB0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Pr="00AA4DFF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st</w:t>
            </w: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 January 2025</w:t>
            </w:r>
          </w:p>
        </w:tc>
        <w:tc>
          <w:tcPr>
            <w:tcW w:w="1401" w:type="dxa"/>
            <w:shd w:val="clear" w:color="auto" w:fill="auto"/>
          </w:tcPr>
          <w:p w14:paraId="349153F0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4" w:type="dxa"/>
            <w:shd w:val="clear" w:color="auto" w:fill="auto"/>
          </w:tcPr>
          <w:p w14:paraId="464DF481" w14:textId="77777777" w:rsidR="00291B3F" w:rsidRPr="00633DE1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A4DFF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term of office of those elected will commence and they will serve for three years </w:t>
            </w:r>
            <w:r w:rsidRPr="00633DE1">
              <w:rPr>
                <w:rFonts w:ascii="Tahoma" w:hAnsi="Tahoma" w:cs="Tahoma"/>
                <w:sz w:val="22"/>
                <w:szCs w:val="22"/>
                <w:lang w:val="en-GB"/>
              </w:rPr>
              <w:t>or until resignation or ceasing to be qualified</w:t>
            </w:r>
          </w:p>
          <w:p w14:paraId="37A9DC4B" w14:textId="77777777" w:rsidR="00291B3F" w:rsidRPr="00AA4DFF" w:rsidRDefault="00291B3F" w:rsidP="000B1AB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3DE1">
              <w:rPr>
                <w:rFonts w:ascii="Tahoma" w:hAnsi="Tahoma" w:cs="Tahoma"/>
                <w:sz w:val="22"/>
                <w:szCs w:val="22"/>
                <w:lang w:val="en-GB"/>
              </w:rPr>
              <w:br w:type="page"/>
            </w:r>
          </w:p>
        </w:tc>
      </w:tr>
    </w:tbl>
    <w:p w14:paraId="463AD235" w14:textId="77777777" w:rsidR="00291B3F" w:rsidRPr="00AA4DFF" w:rsidRDefault="00291B3F" w:rsidP="00291B3F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07113CB" w14:textId="77777777" w:rsidR="00291B3F" w:rsidRDefault="00291B3F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4769A258" w14:textId="77777777" w:rsidR="00291B3F" w:rsidRDefault="00291B3F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E52907E" w14:textId="6D112FF4" w:rsidR="00602689" w:rsidRPr="00281449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281449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DB6923" w:rsidRPr="00281449">
        <w:rPr>
          <w:rFonts w:ascii="Tahoma" w:hAnsi="Tahoma" w:cs="Tahoma"/>
          <w:b/>
          <w:sz w:val="36"/>
          <w:szCs w:val="36"/>
          <w:lang w:val="en-GB"/>
        </w:rPr>
        <w:t>THE VACANCY IN SEE COMMITTEE</w:t>
      </w:r>
    </w:p>
    <w:p w14:paraId="431E59DF" w14:textId="77777777" w:rsidR="00291B3F" w:rsidRPr="00291B3F" w:rsidRDefault="00291B3F" w:rsidP="00291B3F">
      <w:pPr>
        <w:rPr>
          <w:rFonts w:ascii="Tahoma" w:hAnsi="Tahoma" w:cs="Tahoma"/>
          <w:sz w:val="24"/>
          <w:szCs w:val="24"/>
          <w:lang w:val="en-GB"/>
        </w:rPr>
      </w:pPr>
      <w:r w:rsidRPr="00291B3F">
        <w:rPr>
          <w:rFonts w:ascii="Tahoma" w:hAnsi="Tahoma" w:cs="Tahoma"/>
          <w:sz w:val="24"/>
          <w:szCs w:val="24"/>
          <w:lang w:val="en-GB"/>
        </w:rPr>
        <w:t>Please return the completed form (to be received by post or email) by noon on 29</w:t>
      </w:r>
      <w:r w:rsidRPr="00291B3F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Pr="00291B3F">
        <w:rPr>
          <w:rFonts w:ascii="Tahoma" w:hAnsi="Tahoma" w:cs="Tahoma"/>
          <w:sz w:val="24"/>
          <w:szCs w:val="24"/>
          <w:lang w:val="en-GB"/>
        </w:rPr>
        <w:t xml:space="preserve"> November 2024 to: </w:t>
      </w:r>
    </w:p>
    <w:p w14:paraId="7E6AA563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5C57BDF3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291B3F">
        <w:rPr>
          <w:rFonts w:ascii="Tahoma" w:hAnsi="Tahoma" w:cs="Tahoma"/>
          <w:sz w:val="24"/>
          <w:szCs w:val="24"/>
          <w:lang w:val="en-GB"/>
        </w:rPr>
        <w:t>Diocesan Elections</w:t>
      </w:r>
    </w:p>
    <w:p w14:paraId="2D1EFE34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291B3F">
        <w:rPr>
          <w:rFonts w:ascii="Tahoma" w:hAnsi="Tahoma" w:cs="Tahoma"/>
          <w:sz w:val="24"/>
          <w:szCs w:val="24"/>
          <w:lang w:val="en-GB"/>
        </w:rPr>
        <w:t>Diocesan Office</w:t>
      </w:r>
    </w:p>
    <w:p w14:paraId="190ACC16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291B3F">
        <w:rPr>
          <w:rFonts w:ascii="Tahoma" w:hAnsi="Tahoma" w:cs="Tahoma"/>
          <w:sz w:val="24"/>
          <w:szCs w:val="24"/>
          <w:lang w:val="en-GB"/>
        </w:rPr>
        <w:t>St Nicholas Centre</w:t>
      </w:r>
    </w:p>
    <w:p w14:paraId="4E442E80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291B3F">
        <w:rPr>
          <w:rFonts w:ascii="Tahoma" w:hAnsi="Tahoma" w:cs="Tahoma"/>
          <w:sz w:val="24"/>
          <w:szCs w:val="24"/>
          <w:lang w:val="en-GB"/>
        </w:rPr>
        <w:t>4 Cutler Street, Ipswich</w:t>
      </w:r>
    </w:p>
    <w:p w14:paraId="28B8BB6B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291B3F">
        <w:rPr>
          <w:rFonts w:ascii="Tahoma" w:hAnsi="Tahoma" w:cs="Tahoma"/>
          <w:sz w:val="24"/>
          <w:szCs w:val="24"/>
          <w:lang w:val="en-GB"/>
        </w:rPr>
        <w:t>IP1 1UQ.</w:t>
      </w:r>
    </w:p>
    <w:p w14:paraId="1C971873" w14:textId="77777777" w:rsidR="00291B3F" w:rsidRPr="00291B3F" w:rsidRDefault="00291B3F" w:rsidP="00291B3F">
      <w:pPr>
        <w:jc w:val="both"/>
        <w:rPr>
          <w:rFonts w:ascii="Tahoma" w:hAnsi="Tahoma" w:cs="Tahoma"/>
          <w:sz w:val="24"/>
          <w:szCs w:val="24"/>
          <w:lang w:val="en-GB"/>
        </w:rPr>
      </w:pPr>
      <w:hyperlink r:id="rId9" w:history="1">
        <w:r w:rsidRPr="00291B3F">
          <w:rPr>
            <w:rStyle w:val="Hyperlink"/>
            <w:rFonts w:ascii="Tahoma" w:hAnsi="Tahoma" w:cs="Tahoma"/>
            <w:sz w:val="24"/>
            <w:szCs w:val="24"/>
            <w:lang w:val="en-GB"/>
          </w:rPr>
          <w:t>Diocesan.secretary@cofesuffolk.org</w:t>
        </w:r>
      </w:hyperlink>
    </w:p>
    <w:p w14:paraId="40A48F59" w14:textId="77777777" w:rsidR="00D877B5" w:rsidRPr="00281449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041C0D85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(please write clearly in capital letters or type)</w:t>
      </w:r>
    </w:p>
    <w:p w14:paraId="433F6608" w14:textId="77777777" w:rsidR="00F04BF3" w:rsidRPr="00281449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67"/>
        <w:gridCol w:w="4604"/>
        <w:gridCol w:w="3233"/>
      </w:tblGrid>
      <w:tr w:rsidR="00F04BF3" w:rsidRPr="00281449" w14:paraId="2DB62CA6" w14:textId="77777777" w:rsidTr="00B6082B">
        <w:tc>
          <w:tcPr>
            <w:tcW w:w="534" w:type="dxa"/>
            <w:shd w:val="clear" w:color="auto" w:fill="auto"/>
          </w:tcPr>
          <w:p w14:paraId="723A1C0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60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A51C0DC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6D60980D" w14:textId="77777777" w:rsidR="00F04BF3" w:rsidRPr="00281449" w:rsidRDefault="00001201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281449"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281449">
              <w:rPr>
                <w:rFonts w:ascii="Tahoma" w:hAnsi="Tahoma" w:cs="Tahoma"/>
                <w:sz w:val="30"/>
                <w:lang w:val="en-GB"/>
              </w:rPr>
              <w:t>ominate…..</w:t>
            </w:r>
          </w:p>
        </w:tc>
      </w:tr>
      <w:tr w:rsidR="00F04BF3" w:rsidRPr="00281449" w14:paraId="687EAF14" w14:textId="77777777" w:rsidTr="00B6082B">
        <w:tc>
          <w:tcPr>
            <w:tcW w:w="534" w:type="dxa"/>
            <w:shd w:val="clear" w:color="auto" w:fill="auto"/>
          </w:tcPr>
          <w:p w14:paraId="40DBB4F2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60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B97D2F" w14:textId="77777777" w:rsidR="00F04BF3" w:rsidRPr="00281449" w:rsidRDefault="000408CF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3285" w:type="dxa"/>
            <w:shd w:val="clear" w:color="auto" w:fill="auto"/>
          </w:tcPr>
          <w:p w14:paraId="320442AD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F04BF3" w:rsidRPr="00281449" w14:paraId="7132DF63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5F0F7000" w14:textId="77777777" w:rsidR="00F04BF3" w:rsidRPr="00281449" w:rsidRDefault="00001201" w:rsidP="00B6082B">
            <w:pPr>
              <w:jc w:val="both"/>
              <w:rPr>
                <w:rFonts w:ascii="Tahoma" w:hAnsi="Tahoma" w:cs="Tahoma"/>
                <w:lang w:val="en-GB"/>
              </w:rPr>
            </w:pPr>
            <w:r w:rsidRPr="00281449">
              <w:rPr>
                <w:rFonts w:ascii="Tahoma" w:hAnsi="Tahoma" w:cs="Tahoma"/>
                <w:lang w:val="en-GB"/>
              </w:rPr>
              <w:t>Candidate</w:t>
            </w:r>
            <w:r w:rsidR="00F04BF3" w:rsidRPr="00281449">
              <w:rPr>
                <w:rFonts w:ascii="Tahoma" w:hAnsi="Tahoma" w:cs="Tahoma"/>
                <w:lang w:val="en-GB"/>
              </w:rPr>
              <w:t xml:space="preserve"> details</w:t>
            </w:r>
          </w:p>
        </w:tc>
        <w:tc>
          <w:tcPr>
            <w:tcW w:w="8045" w:type="dxa"/>
            <w:gridSpan w:val="2"/>
            <w:tcBorders>
              <w:bottom w:val="nil"/>
            </w:tcBorders>
            <w:shd w:val="clear" w:color="auto" w:fill="auto"/>
          </w:tcPr>
          <w:p w14:paraId="6E4892C1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2A6FBEE6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47B0BAB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0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1F90CD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281449" w14:paraId="563D512B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1BFB4903" w14:textId="77777777" w:rsidR="00C44DA6" w:rsidRPr="00281449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22CA832" w14:textId="77777777" w:rsidR="00C44DA6" w:rsidRPr="00281449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281449" w14:paraId="182DDB7A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095FB1A5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0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72EC44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704A99C2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3249837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944D27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58E766D9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78F99DB6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24413C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4D513579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40617AA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AC5BF8" w14:textId="77777777" w:rsidR="00F04BF3" w:rsidRPr="00281449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281449" w14:paraId="6EF6BFBE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3F7D50E1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948D1F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281449" w14:paraId="06A918CB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0B26C1EE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8EA7C22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2028E190" w14:textId="77777777" w:rsidR="00602689" w:rsidRPr="00281449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5B622588" w14:textId="77777777" w:rsidR="00602689" w:rsidRPr="00281449" w:rsidRDefault="00001201" w:rsidP="009C6CEA">
      <w:pPr>
        <w:rPr>
          <w:rFonts w:ascii="Tahoma" w:hAnsi="Tahoma" w:cs="Tahoma"/>
          <w:sz w:val="30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t>f</w:t>
      </w:r>
      <w:r w:rsidR="00602689" w:rsidRPr="00281449">
        <w:rPr>
          <w:rFonts w:ascii="Tahoma" w:hAnsi="Tahoma" w:cs="Tahoma"/>
          <w:sz w:val="30"/>
          <w:lang w:val="en-GB"/>
        </w:rPr>
        <w:t xml:space="preserve">or election to </w:t>
      </w:r>
      <w:r w:rsidR="00DB6923" w:rsidRPr="00281449">
        <w:rPr>
          <w:rFonts w:ascii="Tahoma" w:hAnsi="Tahoma" w:cs="Tahoma"/>
          <w:sz w:val="30"/>
          <w:lang w:val="en-GB"/>
        </w:rPr>
        <w:t>the Vacancy in See Committee</w:t>
      </w:r>
      <w:r w:rsidR="00602689" w:rsidRPr="00281449">
        <w:rPr>
          <w:rFonts w:ascii="Tahoma" w:hAnsi="Tahoma" w:cs="Tahoma"/>
          <w:sz w:val="30"/>
          <w:lang w:val="en-GB"/>
        </w:rPr>
        <w:t xml:space="preserve"> to represent:</w:t>
      </w:r>
      <w:r w:rsidR="00A14E4B" w:rsidRPr="00281449">
        <w:rPr>
          <w:rFonts w:ascii="Tahoma" w:hAnsi="Tahoma" w:cs="Tahoma"/>
          <w:sz w:val="30"/>
          <w:lang w:val="en-GB"/>
        </w:rPr>
        <w:t xml:space="preserve"> </w:t>
      </w:r>
      <w:r w:rsidR="00602689" w:rsidRPr="00281449">
        <w:rPr>
          <w:rFonts w:ascii="Tahoma" w:hAnsi="Tahoma" w:cs="Tahoma"/>
          <w:sz w:val="30"/>
          <w:lang w:val="en-GB"/>
        </w:rPr>
        <w:t>(please delete that which does not apply)</w:t>
      </w:r>
    </w:p>
    <w:p w14:paraId="5F46B28A" w14:textId="77777777" w:rsidR="00D55DF8" w:rsidRPr="00281449" w:rsidRDefault="00D55DF8">
      <w:pPr>
        <w:jc w:val="both"/>
        <w:rPr>
          <w:rFonts w:ascii="Tahoma" w:hAnsi="Tahoma" w:cs="Tahoma"/>
          <w:sz w:val="30"/>
          <w:lang w:val="en-GB"/>
        </w:rPr>
      </w:pPr>
    </w:p>
    <w:p w14:paraId="363C33B2" w14:textId="77777777" w:rsidR="00602689" w:rsidRPr="00281449" w:rsidRDefault="00602689" w:rsidP="00F11184">
      <w:pPr>
        <w:jc w:val="center"/>
        <w:rPr>
          <w:rFonts w:ascii="Tahoma" w:hAnsi="Tahoma" w:cs="Tahoma"/>
          <w:sz w:val="30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t xml:space="preserve">The Clergy of the </w:t>
      </w:r>
      <w:r w:rsidR="00F11184" w:rsidRPr="00281449">
        <w:rPr>
          <w:rFonts w:ascii="Tahoma" w:hAnsi="Tahoma" w:cs="Tahoma"/>
          <w:sz w:val="30"/>
          <w:lang w:val="en-GB"/>
        </w:rPr>
        <w:t xml:space="preserve">Diocese </w:t>
      </w:r>
      <w:r w:rsidR="00F11184" w:rsidRPr="00281449">
        <w:rPr>
          <w:rFonts w:ascii="Tahoma" w:hAnsi="Tahoma" w:cs="Tahoma"/>
          <w:sz w:val="30"/>
          <w:lang w:val="en-GB"/>
        </w:rPr>
        <w:tab/>
      </w:r>
      <w:r w:rsidR="00F11184" w:rsidRPr="00281449">
        <w:rPr>
          <w:rFonts w:ascii="Tahoma" w:hAnsi="Tahoma" w:cs="Tahoma"/>
          <w:sz w:val="30"/>
          <w:lang w:val="en-GB"/>
        </w:rPr>
        <w:tab/>
        <w:t xml:space="preserve">The Laity of the Diocese </w:t>
      </w:r>
    </w:p>
    <w:p w14:paraId="3E980C28" w14:textId="77777777" w:rsidR="00D55DF8" w:rsidRPr="00281449" w:rsidRDefault="00D55DF8">
      <w:pPr>
        <w:jc w:val="both"/>
        <w:rPr>
          <w:rFonts w:ascii="Tahoma" w:hAnsi="Tahoma" w:cs="Tahoma"/>
          <w:sz w:val="30"/>
          <w:lang w:val="en-GB"/>
        </w:rPr>
      </w:pPr>
    </w:p>
    <w:p w14:paraId="6A1721DC" w14:textId="77777777" w:rsidR="00CB7B97" w:rsidRDefault="00CB7B97" w:rsidP="00CB7B97">
      <w:pPr>
        <w:rPr>
          <w:rFonts w:ascii="Tahoma" w:hAnsi="Tahoma" w:cs="Tahoma"/>
          <w:sz w:val="24"/>
          <w:szCs w:val="24"/>
          <w:lang w:val="en-GB"/>
        </w:rPr>
      </w:pPr>
      <w:r w:rsidRPr="00C9121E">
        <w:rPr>
          <w:rFonts w:ascii="Tahoma" w:hAnsi="Tahoma" w:cs="Tahoma"/>
          <w:b/>
          <w:sz w:val="30"/>
          <w:lang w:val="en-GB"/>
        </w:rPr>
        <w:t>I certify</w:t>
      </w:r>
      <w:r>
        <w:rPr>
          <w:rFonts w:ascii="Tahoma" w:hAnsi="Tahoma" w:cs="Tahoma"/>
          <w:b/>
          <w:sz w:val="30"/>
          <w:lang w:val="en-GB"/>
        </w:rPr>
        <w:t xml:space="preserve"> as a member of the House of Clergy/Laity* of the Diocesan Synod,</w:t>
      </w:r>
      <w:r w:rsidRPr="00C9121E">
        <w:rPr>
          <w:rFonts w:ascii="Tahoma" w:hAnsi="Tahoma" w:cs="Tahoma"/>
          <w:b/>
          <w:sz w:val="30"/>
          <w:lang w:val="en-GB"/>
        </w:rPr>
        <w:t xml:space="preserve"> that I am eligible to make this nomination:</w:t>
      </w:r>
      <w:r w:rsidRPr="00C9121E">
        <w:rPr>
          <w:rFonts w:ascii="Tahoma" w:hAnsi="Tahoma" w:cs="Tahoma"/>
          <w:sz w:val="30"/>
          <w:lang w:val="en-GB"/>
        </w:rPr>
        <w:br/>
      </w: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147AF221" w14:textId="77777777" w:rsidR="007D738A" w:rsidRPr="00281449" w:rsidRDefault="007D738A" w:rsidP="00A14E4B">
      <w:pPr>
        <w:rPr>
          <w:rFonts w:ascii="Tahoma" w:hAnsi="Tahoma" w:cs="Tahoma"/>
          <w:sz w:val="24"/>
          <w:szCs w:val="24"/>
          <w:lang w:val="en-GB"/>
        </w:rPr>
      </w:pPr>
      <w:r w:rsidRPr="00281449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281449" w14:paraId="51887D1D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BA7A378" w14:textId="77777777" w:rsidR="007D738A" w:rsidRPr="00281449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7937175E" w14:textId="77777777" w:rsidR="007D738A" w:rsidRPr="00281449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281449" w14:paraId="3160F258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C34A70F" w14:textId="77777777" w:rsidR="007D738A" w:rsidRPr="00281449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0AF9EF60" w14:textId="77777777" w:rsidR="007D738A" w:rsidRPr="00281449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281449" w14:paraId="1C53B2C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F3DE3D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345AD96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64AB54C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1FDDB53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2D3DBFE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33784ED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BDFFDEF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B1D70A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281449" w14:paraId="1B00CB0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974D47D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2087F1A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012F087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87AC44A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8C8FA16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2A73134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4649B5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A837D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69CE0C97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BB728A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C9F640C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281449" w14:paraId="0F86155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0C5F87D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5DAA202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25ECC887" w14:textId="77777777" w:rsidR="00CC6D78" w:rsidRDefault="00CC6D78" w:rsidP="00CC6D78">
      <w:pPr>
        <w:jc w:val="both"/>
        <w:rPr>
          <w:rFonts w:ascii="Tahoma" w:hAnsi="Tahoma" w:cs="Tahoma"/>
          <w:b/>
          <w:sz w:val="30"/>
          <w:lang w:val="en-GB"/>
        </w:rPr>
      </w:pPr>
      <w:r>
        <w:rPr>
          <w:rFonts w:ascii="Tahoma" w:hAnsi="Tahoma" w:cs="Tahoma"/>
          <w:b/>
          <w:sz w:val="30"/>
          <w:lang w:val="en-GB"/>
        </w:rPr>
        <w:lastRenderedPageBreak/>
        <w:t>In my capacity as a member of the House of Clergy/Laity* of the Diocesan Synod, I second the nomination and am eligible to do so:</w:t>
      </w:r>
    </w:p>
    <w:p w14:paraId="07D59F70" w14:textId="77777777" w:rsidR="00CC6D78" w:rsidRDefault="00CC6D78" w:rsidP="00CC6D7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29524E9A" w14:textId="77777777" w:rsidR="00D55DF8" w:rsidRPr="00281449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559E254A" w14:textId="77777777" w:rsidR="00D55DF8" w:rsidRPr="00281449" w:rsidRDefault="00D55DF8" w:rsidP="00D55DF8">
      <w:pPr>
        <w:rPr>
          <w:rFonts w:ascii="Tahoma" w:hAnsi="Tahoma" w:cs="Tahoma"/>
          <w:sz w:val="24"/>
          <w:szCs w:val="24"/>
          <w:lang w:val="en-GB"/>
        </w:rPr>
      </w:pPr>
      <w:r w:rsidRPr="00281449"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CB7B97">
        <w:rPr>
          <w:rFonts w:ascii="Tahoma" w:hAnsi="Tahoma" w:cs="Tahoma"/>
          <w:sz w:val="24"/>
          <w:szCs w:val="24"/>
          <w:lang w:val="en-GB"/>
        </w:rPr>
        <w:t>D</w:t>
      </w:r>
      <w:r w:rsidRPr="00281449">
        <w:rPr>
          <w:rFonts w:ascii="Tahoma" w:hAnsi="Tahoma" w:cs="Tahoma"/>
          <w:sz w:val="24"/>
          <w:szCs w:val="24"/>
          <w:lang w:val="en-GB"/>
        </w:rPr>
        <w:t>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281449" w14:paraId="33911400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F095C54" w14:textId="77777777" w:rsidR="00D55DF8" w:rsidRPr="00281449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1527D131" w14:textId="77777777" w:rsidR="00D55DF8" w:rsidRPr="00281449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281449" w14:paraId="54CA7802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FB91D9D" w14:textId="77777777" w:rsidR="00D55DF8" w:rsidRPr="00281449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5BB1F32A" w14:textId="77777777" w:rsidR="00D55DF8" w:rsidRPr="00281449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281449" w14:paraId="7395B05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66AD830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7BF4A61D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6095890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09A61D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DA8D238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2820EC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3B5E352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3DEB993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281449" w14:paraId="1762C69D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27CA720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3246C7D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200D50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36A2849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985BA6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F3AE19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4FA6D8E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49908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0F71156C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0EC2C94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F76E661" w14:textId="77777777" w:rsidR="00D55DF8" w:rsidRPr="00281449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281449" w14:paraId="1925368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04F8AC2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68AE2A3" w14:textId="77777777" w:rsidR="00D55DF8" w:rsidRPr="00281449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43A87F96" w14:textId="77777777" w:rsidR="007D738A" w:rsidRPr="00281449" w:rsidRDefault="007D738A" w:rsidP="00A14E4B">
      <w:pPr>
        <w:rPr>
          <w:rFonts w:ascii="Tahoma" w:hAnsi="Tahoma" w:cs="Tahoma"/>
          <w:sz w:val="30"/>
          <w:lang w:val="en-GB"/>
        </w:rPr>
      </w:pPr>
    </w:p>
    <w:p w14:paraId="32338229" w14:textId="77777777" w:rsidR="00602689" w:rsidRPr="00281449" w:rsidRDefault="00602689" w:rsidP="009C6CEA">
      <w:pPr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 xml:space="preserve">In order to assist the voters, </w:t>
      </w:r>
      <w:r w:rsidR="003F4831" w:rsidRPr="00281449">
        <w:rPr>
          <w:rFonts w:ascii="Tahoma" w:hAnsi="Tahoma" w:cs="Tahoma"/>
          <w:sz w:val="28"/>
          <w:szCs w:val="28"/>
          <w:lang w:val="en-GB"/>
        </w:rPr>
        <w:t>nominees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 are asked to submit information about themselves and why they seek election to </w:t>
      </w:r>
      <w:r w:rsidR="00001201" w:rsidRPr="00281449">
        <w:rPr>
          <w:rFonts w:ascii="Tahoma" w:hAnsi="Tahoma" w:cs="Tahoma"/>
          <w:sz w:val="28"/>
          <w:szCs w:val="28"/>
          <w:lang w:val="en-GB"/>
        </w:rPr>
        <w:t>the Vacancy in See Committee</w:t>
      </w:r>
      <w:r w:rsidRPr="00281449">
        <w:rPr>
          <w:rFonts w:ascii="Tahoma" w:hAnsi="Tahoma" w:cs="Tahoma"/>
          <w:sz w:val="28"/>
          <w:szCs w:val="28"/>
          <w:lang w:val="en-GB"/>
        </w:rPr>
        <w:t>. (This will be inserted in the voting paper).</w:t>
      </w:r>
    </w:p>
    <w:p w14:paraId="7D1526D3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2F7F54E1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Please write clearly or type</w:t>
      </w:r>
      <w:r w:rsidR="00115863" w:rsidRPr="00281449">
        <w:rPr>
          <w:rFonts w:ascii="Tahoma" w:hAnsi="Tahoma" w:cs="Tahoma"/>
          <w:sz w:val="28"/>
          <w:szCs w:val="28"/>
          <w:lang w:val="en-GB"/>
        </w:rPr>
        <w:t>:</w:t>
      </w:r>
      <w:r w:rsidR="00DC17B3">
        <w:rPr>
          <w:rFonts w:ascii="Tahoma" w:hAnsi="Tahoma" w:cs="Tahoma"/>
          <w:sz w:val="28"/>
          <w:szCs w:val="28"/>
          <w:lang w:val="en-GB"/>
        </w:rPr>
        <w:t xml:space="preserve"> (n</w:t>
      </w:r>
      <w:r w:rsidR="00DC17B3" w:rsidRPr="008109A1">
        <w:rPr>
          <w:rFonts w:ascii="Tahoma" w:hAnsi="Tahoma" w:cs="Tahoma"/>
          <w:sz w:val="28"/>
          <w:szCs w:val="28"/>
          <w:lang w:val="en-GB"/>
        </w:rPr>
        <w:t>o more than 100 words</w:t>
      </w:r>
      <w:r w:rsidR="00DC17B3">
        <w:rPr>
          <w:rFonts w:ascii="Tahoma" w:hAnsi="Tahoma" w:cs="Tahoma"/>
          <w:sz w:val="28"/>
          <w:szCs w:val="28"/>
          <w:lang w:val="en-GB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281449" w14:paraId="7265CB53" w14:textId="77777777" w:rsidTr="008D01D4">
        <w:trPr>
          <w:trHeight w:val="6639"/>
        </w:trPr>
        <w:tc>
          <w:tcPr>
            <w:tcW w:w="9854" w:type="dxa"/>
            <w:shd w:val="clear" w:color="auto" w:fill="auto"/>
          </w:tcPr>
          <w:p w14:paraId="42E808B1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AA236AE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C189CE3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747649D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8EBC510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7F3AB30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9FB2901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360D9A9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58B217A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590338B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8161664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4636168E" w14:textId="77777777" w:rsidR="00855527" w:rsidRDefault="008D01D4">
      <w:pPr>
        <w:jc w:val="both"/>
        <w:rPr>
          <w:rFonts w:ascii="Tahoma" w:hAnsi="Tahoma" w:cs="Tahoma"/>
          <w:sz w:val="30"/>
          <w:lang w:val="en-GB"/>
        </w:rPr>
      </w:pPr>
      <w:r w:rsidRPr="008D01D4">
        <w:rPr>
          <w:rFonts w:ascii="Tahoma" w:hAnsi="Tahoma" w:cs="Tahoma"/>
          <w:sz w:val="30"/>
          <w:lang w:val="en-GB"/>
        </w:rPr>
        <w:t>I certify that I am willing and eligible to stand for election.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8D01D4" w:rsidRPr="00911DB4" w14:paraId="12908D44" w14:textId="77777777" w:rsidTr="00C20B00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0C128A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300083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8D01D4" w:rsidRPr="00911DB4" w14:paraId="76508EE5" w14:textId="77777777" w:rsidTr="00C20B00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881DED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F0FE17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0B86DF88" w14:textId="77777777" w:rsidR="008D01D4" w:rsidRPr="00281449" w:rsidRDefault="008D01D4">
      <w:pPr>
        <w:jc w:val="both"/>
        <w:rPr>
          <w:rFonts w:ascii="Tahoma" w:hAnsi="Tahoma" w:cs="Tahoma"/>
          <w:sz w:val="30"/>
          <w:lang w:val="en-GB"/>
        </w:rPr>
      </w:pPr>
    </w:p>
    <w:sectPr w:rsidR="008D01D4" w:rsidRPr="00281449" w:rsidSect="00CB7B97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2F67" w14:textId="77777777" w:rsidR="00D25597" w:rsidRDefault="00D25597" w:rsidP="00D877B5">
      <w:r>
        <w:separator/>
      </w:r>
    </w:p>
  </w:endnote>
  <w:endnote w:type="continuationSeparator" w:id="0">
    <w:p w14:paraId="1384F624" w14:textId="77777777" w:rsidR="00D25597" w:rsidRDefault="00D25597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19C05" w14:textId="77777777" w:rsidR="00D25597" w:rsidRDefault="00D25597" w:rsidP="00D877B5">
      <w:r>
        <w:separator/>
      </w:r>
    </w:p>
  </w:footnote>
  <w:footnote w:type="continuationSeparator" w:id="0">
    <w:p w14:paraId="6F3D2991" w14:textId="77777777" w:rsidR="00D25597" w:rsidRDefault="00D25597" w:rsidP="00D8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347130">
    <w:abstractNumId w:val="1"/>
  </w:num>
  <w:num w:numId="2" w16cid:durableId="199047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25408f"/>
      <o:colormenu v:ext="edit" fillcolor="#25408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0"/>
    <w:rsid w:val="00001201"/>
    <w:rsid w:val="00015B02"/>
    <w:rsid w:val="00017D30"/>
    <w:rsid w:val="000408CF"/>
    <w:rsid w:val="00055BC4"/>
    <w:rsid w:val="00060AD9"/>
    <w:rsid w:val="00061988"/>
    <w:rsid w:val="00064BA0"/>
    <w:rsid w:val="00083F00"/>
    <w:rsid w:val="000B6E75"/>
    <w:rsid w:val="000C0B3F"/>
    <w:rsid w:val="00106B9A"/>
    <w:rsid w:val="00115863"/>
    <w:rsid w:val="00151A47"/>
    <w:rsid w:val="00184A06"/>
    <w:rsid w:val="001E0FDD"/>
    <w:rsid w:val="002151C2"/>
    <w:rsid w:val="0026261A"/>
    <w:rsid w:val="00281449"/>
    <w:rsid w:val="00291B3F"/>
    <w:rsid w:val="002F65B6"/>
    <w:rsid w:val="00300768"/>
    <w:rsid w:val="00326C42"/>
    <w:rsid w:val="00367000"/>
    <w:rsid w:val="00390E14"/>
    <w:rsid w:val="003A3668"/>
    <w:rsid w:val="003C7E9A"/>
    <w:rsid w:val="003D0099"/>
    <w:rsid w:val="003D7D9B"/>
    <w:rsid w:val="003E068A"/>
    <w:rsid w:val="003F4831"/>
    <w:rsid w:val="004146F0"/>
    <w:rsid w:val="00427768"/>
    <w:rsid w:val="00446831"/>
    <w:rsid w:val="00471553"/>
    <w:rsid w:val="004779C7"/>
    <w:rsid w:val="004C2C50"/>
    <w:rsid w:val="004F2C70"/>
    <w:rsid w:val="004F4446"/>
    <w:rsid w:val="00514E6B"/>
    <w:rsid w:val="00582518"/>
    <w:rsid w:val="005D2652"/>
    <w:rsid w:val="005E3409"/>
    <w:rsid w:val="00602689"/>
    <w:rsid w:val="006355BB"/>
    <w:rsid w:val="00682D10"/>
    <w:rsid w:val="00691D48"/>
    <w:rsid w:val="006924A1"/>
    <w:rsid w:val="0069460F"/>
    <w:rsid w:val="006C3799"/>
    <w:rsid w:val="006E678D"/>
    <w:rsid w:val="00702666"/>
    <w:rsid w:val="00716302"/>
    <w:rsid w:val="007858DE"/>
    <w:rsid w:val="007963CF"/>
    <w:rsid w:val="007A5CB9"/>
    <w:rsid w:val="007C6932"/>
    <w:rsid w:val="007D6EBD"/>
    <w:rsid w:val="007D738A"/>
    <w:rsid w:val="008035AE"/>
    <w:rsid w:val="008140D7"/>
    <w:rsid w:val="00842EB0"/>
    <w:rsid w:val="00855527"/>
    <w:rsid w:val="00861666"/>
    <w:rsid w:val="008D01D4"/>
    <w:rsid w:val="008D36EF"/>
    <w:rsid w:val="008F7806"/>
    <w:rsid w:val="00907525"/>
    <w:rsid w:val="00916E78"/>
    <w:rsid w:val="00934320"/>
    <w:rsid w:val="009469ED"/>
    <w:rsid w:val="009505BA"/>
    <w:rsid w:val="00952A8C"/>
    <w:rsid w:val="00973CC0"/>
    <w:rsid w:val="00996742"/>
    <w:rsid w:val="009C5786"/>
    <w:rsid w:val="009C6CEA"/>
    <w:rsid w:val="009E33DD"/>
    <w:rsid w:val="009F13A9"/>
    <w:rsid w:val="00A14E4B"/>
    <w:rsid w:val="00A22F7A"/>
    <w:rsid w:val="00A46302"/>
    <w:rsid w:val="00A57AC9"/>
    <w:rsid w:val="00A62BE4"/>
    <w:rsid w:val="00AA43CA"/>
    <w:rsid w:val="00AE4AC0"/>
    <w:rsid w:val="00B0133F"/>
    <w:rsid w:val="00B24FE8"/>
    <w:rsid w:val="00B6082B"/>
    <w:rsid w:val="00B64797"/>
    <w:rsid w:val="00B731D4"/>
    <w:rsid w:val="00B738B4"/>
    <w:rsid w:val="00B957F2"/>
    <w:rsid w:val="00BC3746"/>
    <w:rsid w:val="00BE1A51"/>
    <w:rsid w:val="00C20B00"/>
    <w:rsid w:val="00C20FAE"/>
    <w:rsid w:val="00C429B5"/>
    <w:rsid w:val="00C44DA6"/>
    <w:rsid w:val="00C6003A"/>
    <w:rsid w:val="00CA13B5"/>
    <w:rsid w:val="00CB7B97"/>
    <w:rsid w:val="00CC6D78"/>
    <w:rsid w:val="00CF3740"/>
    <w:rsid w:val="00D07A0B"/>
    <w:rsid w:val="00D25597"/>
    <w:rsid w:val="00D26DF9"/>
    <w:rsid w:val="00D341E2"/>
    <w:rsid w:val="00D54702"/>
    <w:rsid w:val="00D55DF8"/>
    <w:rsid w:val="00D75A36"/>
    <w:rsid w:val="00D877B5"/>
    <w:rsid w:val="00DB6923"/>
    <w:rsid w:val="00DC17B3"/>
    <w:rsid w:val="00DC654D"/>
    <w:rsid w:val="00DD62E9"/>
    <w:rsid w:val="00E2395E"/>
    <w:rsid w:val="00E34182"/>
    <w:rsid w:val="00E36082"/>
    <w:rsid w:val="00EF1E49"/>
    <w:rsid w:val="00F04BF3"/>
    <w:rsid w:val="00F11184"/>
    <w:rsid w:val="00F23B4B"/>
    <w:rsid w:val="00F74DFD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5408f"/>
      <o:colormenu v:ext="edit" fillcolor="#25408f"/>
    </o:shapedefaults>
    <o:shapelayout v:ext="edit">
      <o:idmap v:ext="edit" data="1"/>
    </o:shapelayout>
  </w:shapeDefaults>
  <w:decimalSymbol w:val="."/>
  <w:listSeparator w:val=","/>
  <w14:docId w14:val="6692F8A6"/>
  <w15:chartTrackingRefBased/>
  <w15:docId w15:val="{E9156026-1638-4F90-81B0-E323038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9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692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69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6923"/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0E14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ocesan.secretary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2448-42E1-4ADA-AD08-B8C7E3C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Gary Peverley</cp:lastModifiedBy>
  <cp:revision>2</cp:revision>
  <cp:lastPrinted>2012-09-11T15:34:00Z</cp:lastPrinted>
  <dcterms:created xsi:type="dcterms:W3CDTF">2024-11-12T17:34:00Z</dcterms:created>
  <dcterms:modified xsi:type="dcterms:W3CDTF">2024-11-12T17:34:00Z</dcterms:modified>
</cp:coreProperties>
</file>