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9336" w14:textId="4111B3A5" w:rsidR="00D70F44" w:rsidRPr="00077E10" w:rsidRDefault="00D70F44" w:rsidP="00077E10">
      <w:pPr>
        <w:rPr>
          <w:rFonts w:ascii="Century Gothic" w:hAnsi="Century Gothic" w:cs="Arial"/>
          <w:b/>
          <w:sz w:val="28"/>
          <w:szCs w:val="28"/>
        </w:rPr>
      </w:pPr>
    </w:p>
    <w:p w14:paraId="6CDF94D6" w14:textId="77777777" w:rsidR="00077E10" w:rsidRPr="00077E10" w:rsidRDefault="00077E10" w:rsidP="00077E10">
      <w:pPr>
        <w:rPr>
          <w:rFonts w:ascii="Century Gothic" w:hAnsi="Century Gothic" w:cs="Arial"/>
          <w:b/>
          <w:sz w:val="28"/>
          <w:szCs w:val="28"/>
        </w:rPr>
      </w:pPr>
    </w:p>
    <w:p w14:paraId="5256DF6C" w14:textId="1C11AB26" w:rsidR="00D70F44" w:rsidRPr="00077E10" w:rsidRDefault="0072674C" w:rsidP="00077E10">
      <w:pPr>
        <w:jc w:val="center"/>
        <w:rPr>
          <w:rFonts w:ascii="Century Gothic" w:hAnsi="Century Gothic" w:cs="Arial"/>
          <w:b/>
          <w:sz w:val="28"/>
          <w:szCs w:val="28"/>
        </w:rPr>
      </w:pPr>
      <w:r w:rsidRPr="00077E10">
        <w:rPr>
          <w:rFonts w:ascii="Century Gothic" w:hAnsi="Century Gothic" w:cs="Arial"/>
          <w:b/>
          <w:sz w:val="28"/>
          <w:szCs w:val="28"/>
        </w:rPr>
        <w:t>ST EDMUNDSBURY &amp; IPSWICH DIOCESAN BOARD OF FINANCE</w:t>
      </w:r>
    </w:p>
    <w:p w14:paraId="55251159" w14:textId="69C60CE6" w:rsidR="002770C2" w:rsidRPr="00077E10" w:rsidRDefault="002770C2" w:rsidP="00077E10">
      <w:pPr>
        <w:jc w:val="center"/>
        <w:rPr>
          <w:rFonts w:ascii="Century Gothic" w:hAnsi="Century Gothic" w:cs="Arial"/>
          <w:b/>
          <w:sz w:val="28"/>
          <w:szCs w:val="28"/>
        </w:rPr>
      </w:pPr>
      <w:r w:rsidRPr="00077E10">
        <w:rPr>
          <w:rFonts w:ascii="Tahoma" w:hAnsi="Tahoma" w:cs="Tahoma"/>
          <w:b/>
          <w:sz w:val="22"/>
          <w:szCs w:val="22"/>
        </w:rPr>
        <w:t>Job Description</w:t>
      </w:r>
    </w:p>
    <w:p w14:paraId="0A176664" w14:textId="7923703D" w:rsidR="00E700A2" w:rsidRPr="00077E10" w:rsidRDefault="00E700A2" w:rsidP="00077E10">
      <w:pPr>
        <w:jc w:val="center"/>
        <w:rPr>
          <w:rFonts w:ascii="Tahoma" w:hAnsi="Tahoma" w:cs="Tahoma"/>
          <w:b/>
          <w:sz w:val="22"/>
          <w:szCs w:val="22"/>
        </w:rPr>
      </w:pPr>
    </w:p>
    <w:p w14:paraId="37F7BE97" w14:textId="3D2A862C" w:rsidR="00541C52" w:rsidRPr="00077E10" w:rsidRDefault="00113039" w:rsidP="00077E10">
      <w:pPr>
        <w:pStyle w:val="Default"/>
        <w:spacing w:before="0"/>
        <w:jc w:val="center"/>
        <w:rPr>
          <w:rFonts w:ascii="Tahoma" w:hAnsi="Tahoma" w:cs="Tahoma"/>
          <w:b/>
          <w:bCs/>
          <w:color w:val="auto"/>
          <w:lang w:val="en-US"/>
        </w:rPr>
      </w:pPr>
      <w:r w:rsidRPr="00077E10">
        <w:rPr>
          <w:rFonts w:ascii="Tahoma" w:hAnsi="Tahoma" w:cs="Tahoma"/>
          <w:b/>
          <w:bCs/>
          <w:color w:val="auto"/>
        </w:rPr>
        <w:t>P</w:t>
      </w:r>
      <w:r w:rsidRPr="00077E10">
        <w:rPr>
          <w:rFonts w:ascii="Tahoma" w:hAnsi="Tahoma" w:cs="Tahoma"/>
          <w:b/>
          <w:bCs/>
          <w:color w:val="auto"/>
          <w:lang w:val="en-US"/>
        </w:rPr>
        <w:t xml:space="preserve">ART-TIME </w:t>
      </w:r>
      <w:r w:rsidRPr="00077E10">
        <w:rPr>
          <w:rFonts w:ascii="Tahoma" w:hAnsi="Tahoma" w:cs="Tahoma"/>
          <w:b/>
          <w:bCs/>
          <w:color w:val="auto"/>
        </w:rPr>
        <w:t>F</w:t>
      </w:r>
      <w:r w:rsidRPr="00077E10">
        <w:rPr>
          <w:rFonts w:ascii="Tahoma" w:hAnsi="Tahoma" w:cs="Tahoma"/>
          <w:b/>
          <w:bCs/>
          <w:color w:val="auto"/>
          <w:lang w:val="en-US"/>
        </w:rPr>
        <w:t>UNDRAISER AND BID-WRITER FOR THE LIGHTWAVE COMMUNITY</w:t>
      </w:r>
    </w:p>
    <w:p w14:paraId="5171BE03" w14:textId="2A9BD99A" w:rsidR="00113039" w:rsidRPr="00077E10" w:rsidRDefault="00113039" w:rsidP="00077E10">
      <w:pPr>
        <w:pStyle w:val="Default"/>
        <w:spacing w:before="0"/>
        <w:jc w:val="center"/>
        <w:rPr>
          <w:rFonts w:ascii="Tahoma" w:hAnsi="Tahoma" w:cs="Tahoma"/>
          <w:b/>
          <w:bCs/>
          <w:color w:val="auto"/>
          <w:lang w:val="fr-FR"/>
        </w:rPr>
      </w:pPr>
      <w:r w:rsidRPr="00077E10">
        <w:rPr>
          <w:rFonts w:ascii="Tahoma" w:hAnsi="Tahoma" w:cs="Tahoma"/>
          <w:b/>
          <w:bCs/>
          <w:color w:val="auto"/>
          <w:lang w:val="fr-FR"/>
        </w:rPr>
        <w:t>(0.4 FTE)</w:t>
      </w:r>
    </w:p>
    <w:p w14:paraId="1DACF9AD" w14:textId="77777777" w:rsidR="009A359A" w:rsidRPr="00077E10" w:rsidRDefault="009A359A" w:rsidP="00077E10">
      <w:pPr>
        <w:rPr>
          <w:rFonts w:ascii="Tahoma" w:hAnsi="Tahoma" w:cs="Tahoma"/>
          <w:b/>
          <w:sz w:val="22"/>
          <w:szCs w:val="22"/>
        </w:rPr>
      </w:pPr>
    </w:p>
    <w:p w14:paraId="598ABA17" w14:textId="77777777" w:rsidR="008E2545" w:rsidRPr="00077E10" w:rsidRDefault="008E2545" w:rsidP="00077E10">
      <w:pPr>
        <w:pStyle w:val="Default"/>
        <w:spacing w:before="0"/>
        <w:rPr>
          <w:rFonts w:ascii="Tahoma" w:hAnsi="Tahoma" w:cs="Tahoma"/>
          <w:color w:val="auto"/>
          <w:shd w:val="clear" w:color="auto" w:fill="FFFFFF"/>
          <w:lang w:val="en-US"/>
        </w:rPr>
      </w:pPr>
    </w:p>
    <w:p w14:paraId="533FBC9A" w14:textId="6B79BF39" w:rsidR="00205FCA" w:rsidRPr="00077E10" w:rsidRDefault="00205FCA" w:rsidP="00077E10">
      <w:pPr>
        <w:pStyle w:val="NormalWeb"/>
        <w:spacing w:before="0" w:beforeAutospacing="0"/>
        <w:rPr>
          <w:rFonts w:ascii="Tahoma" w:hAnsi="Tahoma" w:cs="Tahoma"/>
          <w:sz w:val="22"/>
          <w:szCs w:val="22"/>
        </w:rPr>
      </w:pPr>
      <w:r w:rsidRPr="00077E10">
        <w:rPr>
          <w:rFonts w:ascii="Tahoma" w:hAnsi="Tahoma" w:cs="Tahoma"/>
          <w:sz w:val="22"/>
          <w:szCs w:val="22"/>
        </w:rPr>
        <w:t>Lightwave is about shining God's light in Suffolk.  We are a Christian community, meeting in small groups, especially in rural areas. The name comes from the idea of light</w:t>
      </w:r>
      <w:r w:rsidR="004D4758" w:rsidRPr="00077E10">
        <w:rPr>
          <w:rFonts w:ascii="Tahoma" w:hAnsi="Tahoma" w:cs="Tahoma"/>
          <w:sz w:val="22"/>
          <w:szCs w:val="22"/>
        </w:rPr>
        <w:t>-</w:t>
      </w:r>
      <w:r w:rsidRPr="00077E10">
        <w:rPr>
          <w:rFonts w:ascii="Tahoma" w:hAnsi="Tahoma" w:cs="Tahoma"/>
          <w:sz w:val="22"/>
          <w:szCs w:val="22"/>
        </w:rPr>
        <w:t>waves being the way in which light spreads into dark places.  Lightwave is committed to shining the light of Jesus through Christian witness and practical service:  Our groups are especially involved in combatting isolation and poverty, engag</w:t>
      </w:r>
      <w:r w:rsidR="004D4758" w:rsidRPr="00077E10">
        <w:rPr>
          <w:rFonts w:ascii="Tahoma" w:hAnsi="Tahoma" w:cs="Tahoma"/>
          <w:sz w:val="22"/>
          <w:szCs w:val="22"/>
        </w:rPr>
        <w:t>ing</w:t>
      </w:r>
      <w:r w:rsidRPr="00077E10">
        <w:rPr>
          <w:rFonts w:ascii="Tahoma" w:hAnsi="Tahoma" w:cs="Tahoma"/>
          <w:sz w:val="22"/>
          <w:szCs w:val="22"/>
        </w:rPr>
        <w:t xml:space="preserve"> in youth work, car</w:t>
      </w:r>
      <w:r w:rsidR="004D4758" w:rsidRPr="00077E10">
        <w:rPr>
          <w:rFonts w:ascii="Tahoma" w:hAnsi="Tahoma" w:cs="Tahoma"/>
          <w:sz w:val="22"/>
          <w:szCs w:val="22"/>
        </w:rPr>
        <w:t>ing</w:t>
      </w:r>
      <w:r w:rsidRPr="00077E10">
        <w:rPr>
          <w:rFonts w:ascii="Tahoma" w:hAnsi="Tahoma" w:cs="Tahoma"/>
          <w:sz w:val="22"/>
          <w:szCs w:val="22"/>
        </w:rPr>
        <w:t xml:space="preserve"> for creation and </w:t>
      </w:r>
      <w:r w:rsidR="004D4758" w:rsidRPr="00077E10">
        <w:rPr>
          <w:rFonts w:ascii="Tahoma" w:hAnsi="Tahoma" w:cs="Tahoma"/>
          <w:sz w:val="22"/>
          <w:szCs w:val="22"/>
        </w:rPr>
        <w:t xml:space="preserve">in </w:t>
      </w:r>
      <w:r w:rsidRPr="00077E10">
        <w:rPr>
          <w:rFonts w:ascii="Tahoma" w:hAnsi="Tahoma" w:cs="Tahoma"/>
          <w:sz w:val="22"/>
          <w:szCs w:val="22"/>
        </w:rPr>
        <w:t>agricultural chaplaincy. </w:t>
      </w:r>
    </w:p>
    <w:p w14:paraId="4F334BB1" w14:textId="77777777" w:rsidR="00205FCA" w:rsidRPr="00077E10" w:rsidRDefault="00205FCA" w:rsidP="00077E10">
      <w:pPr>
        <w:pStyle w:val="NormalWeb"/>
        <w:spacing w:before="0" w:beforeAutospacing="0"/>
        <w:rPr>
          <w:rFonts w:ascii="Tahoma" w:hAnsi="Tahoma" w:cs="Tahoma"/>
          <w:sz w:val="22"/>
          <w:szCs w:val="22"/>
        </w:rPr>
      </w:pPr>
      <w:r w:rsidRPr="00077E10">
        <w:rPr>
          <w:rFonts w:ascii="Tahoma" w:hAnsi="Tahoma" w:cs="Tahoma"/>
          <w:sz w:val="22"/>
          <w:szCs w:val="22"/>
        </w:rPr>
        <w:t>The foundation of our social engagement is discovering Jesus as the Light of the World.  We believe that Jesus calls all people to follow him and is concerned with our everyday lives.  We aim to be church for people who don't normally "do church" and our groups may meet in homes, pubs, offices, schools as well as churches. </w:t>
      </w:r>
    </w:p>
    <w:p w14:paraId="7DEBA6C7" w14:textId="4CDE2394" w:rsidR="00205FCA" w:rsidRPr="00077E10" w:rsidRDefault="00205FCA" w:rsidP="00077E10">
      <w:pPr>
        <w:pStyle w:val="NormalWeb"/>
        <w:spacing w:before="0" w:beforeAutospacing="0"/>
        <w:rPr>
          <w:rFonts w:ascii="Tahoma" w:hAnsi="Tahoma" w:cs="Tahoma"/>
          <w:sz w:val="22"/>
          <w:szCs w:val="22"/>
        </w:rPr>
      </w:pPr>
      <w:r w:rsidRPr="00077E10">
        <w:rPr>
          <w:rFonts w:ascii="Tahoma" w:hAnsi="Tahoma" w:cs="Tahoma"/>
          <w:sz w:val="22"/>
          <w:szCs w:val="22"/>
        </w:rPr>
        <w:t xml:space="preserve">Lightwave groups do the essential things of a church </w:t>
      </w:r>
      <w:r w:rsidR="004D4758" w:rsidRPr="00077E10">
        <w:rPr>
          <w:rFonts w:ascii="Tahoma" w:hAnsi="Tahoma" w:cs="Tahoma"/>
          <w:sz w:val="22"/>
          <w:szCs w:val="22"/>
        </w:rPr>
        <w:t>–</w:t>
      </w:r>
      <w:r w:rsidRPr="00077E10">
        <w:rPr>
          <w:rFonts w:ascii="Tahoma" w:hAnsi="Tahoma" w:cs="Tahoma"/>
          <w:sz w:val="22"/>
          <w:szCs w:val="22"/>
        </w:rPr>
        <w:t xml:space="preserve"> but</w:t>
      </w:r>
      <w:r w:rsidR="004D4758" w:rsidRPr="00077E10">
        <w:rPr>
          <w:rFonts w:ascii="Tahoma" w:hAnsi="Tahoma" w:cs="Tahoma"/>
          <w:sz w:val="22"/>
          <w:szCs w:val="22"/>
        </w:rPr>
        <w:t xml:space="preserve"> in </w:t>
      </w:r>
      <w:r w:rsidRPr="00077E10">
        <w:rPr>
          <w:rFonts w:ascii="Tahoma" w:hAnsi="Tahoma" w:cs="Tahoma"/>
          <w:sz w:val="22"/>
          <w:szCs w:val="22"/>
        </w:rPr>
        <w:t xml:space="preserve">different ways, suited to the needs of members in a small group who get to know each other well. </w:t>
      </w:r>
      <w:r w:rsidR="00B67AD2" w:rsidRPr="00077E10">
        <w:rPr>
          <w:rFonts w:ascii="Tahoma" w:hAnsi="Tahoma" w:cs="Tahoma"/>
          <w:sz w:val="22"/>
          <w:szCs w:val="22"/>
        </w:rPr>
        <w:t>So,</w:t>
      </w:r>
      <w:r w:rsidRPr="00077E10">
        <w:rPr>
          <w:rFonts w:ascii="Tahoma" w:hAnsi="Tahoma" w:cs="Tahoma"/>
          <w:sz w:val="22"/>
          <w:szCs w:val="22"/>
        </w:rPr>
        <w:t xml:space="preserve"> there are no sermons - but we study</w:t>
      </w:r>
      <w:r w:rsidR="004D4758" w:rsidRPr="00077E10">
        <w:rPr>
          <w:rFonts w:ascii="Tahoma" w:hAnsi="Tahoma" w:cs="Tahoma"/>
          <w:sz w:val="22"/>
          <w:szCs w:val="22"/>
        </w:rPr>
        <w:t xml:space="preserve"> </w:t>
      </w:r>
      <w:r w:rsidRPr="00077E10">
        <w:rPr>
          <w:rFonts w:ascii="Tahoma" w:hAnsi="Tahoma" w:cs="Tahoma"/>
          <w:sz w:val="22"/>
          <w:szCs w:val="22"/>
        </w:rPr>
        <w:t xml:space="preserve">the Bible and try to put it into practice in our lives. We eat together, have fun, support </w:t>
      </w:r>
      <w:proofErr w:type="gramStart"/>
      <w:r w:rsidRPr="00077E10">
        <w:rPr>
          <w:rFonts w:ascii="Tahoma" w:hAnsi="Tahoma" w:cs="Tahoma"/>
          <w:sz w:val="22"/>
          <w:szCs w:val="22"/>
        </w:rPr>
        <w:t>each other</w:t>
      </w:r>
      <w:proofErr w:type="gramEnd"/>
      <w:r w:rsidRPr="00077E10">
        <w:rPr>
          <w:rFonts w:ascii="Tahoma" w:hAnsi="Tahoma" w:cs="Tahoma"/>
          <w:sz w:val="22"/>
          <w:szCs w:val="22"/>
        </w:rPr>
        <w:t xml:space="preserve"> and try to put faith to work in practical care for friends and neighbours and the </w:t>
      </w:r>
      <w:r w:rsidR="00B67AD2" w:rsidRPr="00077E10">
        <w:rPr>
          <w:rFonts w:ascii="Tahoma" w:hAnsi="Tahoma" w:cs="Tahoma"/>
          <w:sz w:val="22"/>
          <w:szCs w:val="22"/>
        </w:rPr>
        <w:t>neediest</w:t>
      </w:r>
      <w:r w:rsidRPr="00077E10">
        <w:rPr>
          <w:rFonts w:ascii="Tahoma" w:hAnsi="Tahoma" w:cs="Tahoma"/>
          <w:sz w:val="22"/>
          <w:szCs w:val="22"/>
        </w:rPr>
        <w:t xml:space="preserve"> in our society.   We are a Bishop's Mission Order </w:t>
      </w:r>
      <w:r w:rsidR="004D4758" w:rsidRPr="00077E10">
        <w:rPr>
          <w:rFonts w:ascii="Tahoma" w:hAnsi="Tahoma" w:cs="Tahoma"/>
          <w:sz w:val="22"/>
          <w:szCs w:val="22"/>
        </w:rPr>
        <w:t xml:space="preserve">(BMO) </w:t>
      </w:r>
      <w:r w:rsidRPr="00077E10">
        <w:rPr>
          <w:rFonts w:ascii="Tahoma" w:hAnsi="Tahoma" w:cs="Tahoma"/>
          <w:sz w:val="22"/>
          <w:szCs w:val="22"/>
        </w:rPr>
        <w:t>in the Diocese of St Edmundsbury and Ipswich and always seek to collaborate with and support more traditional ways of doing church too. </w:t>
      </w:r>
    </w:p>
    <w:p w14:paraId="546A2C8F" w14:textId="3ED0111A" w:rsidR="00205FCA" w:rsidRPr="00077E10" w:rsidRDefault="00205FCA" w:rsidP="00077E10">
      <w:pPr>
        <w:pStyle w:val="NormalWeb"/>
        <w:spacing w:before="0" w:beforeAutospacing="0" w:after="0" w:afterAutospacing="0"/>
        <w:rPr>
          <w:rFonts w:ascii="Tahoma" w:hAnsi="Tahoma" w:cs="Tahoma"/>
          <w:sz w:val="22"/>
          <w:szCs w:val="22"/>
        </w:rPr>
      </w:pPr>
      <w:r w:rsidRPr="00077E10">
        <w:rPr>
          <w:rFonts w:ascii="Tahoma" w:hAnsi="Tahoma" w:cs="Tahoma"/>
          <w:sz w:val="22"/>
          <w:szCs w:val="22"/>
        </w:rPr>
        <w:t>Our vision is for more people to come to know Christ in Suffolk. Each group is part of the great wave of God’s love which brings light to our county.</w:t>
      </w:r>
    </w:p>
    <w:p w14:paraId="6DD75C7B" w14:textId="77777777" w:rsidR="00FF0722" w:rsidRPr="00077E10" w:rsidRDefault="00FF0722" w:rsidP="00077E10">
      <w:pPr>
        <w:pStyle w:val="Default"/>
        <w:spacing w:before="0"/>
        <w:rPr>
          <w:rFonts w:ascii="Tahoma" w:hAnsi="Tahoma" w:cs="Tahoma"/>
          <w:color w:val="auto"/>
          <w:sz w:val="22"/>
          <w:szCs w:val="22"/>
          <w:shd w:val="clear" w:color="auto" w:fill="FFFFFF"/>
          <w:lang w:val="en-US"/>
        </w:rPr>
      </w:pPr>
    </w:p>
    <w:p w14:paraId="7A03DEDB" w14:textId="39579169" w:rsidR="00FF0722" w:rsidRPr="00077E10" w:rsidRDefault="00FF0722" w:rsidP="00077E10">
      <w:pPr>
        <w:pStyle w:val="Default"/>
        <w:spacing w:before="0"/>
        <w:rPr>
          <w:rFonts w:ascii="Tahoma" w:hAnsi="Tahoma" w:cs="Tahoma"/>
          <w:color w:val="auto"/>
          <w:sz w:val="22"/>
          <w:szCs w:val="22"/>
          <w:shd w:val="clear" w:color="auto" w:fill="FFFFFF"/>
        </w:rPr>
      </w:pPr>
      <w:r w:rsidRPr="00077E10">
        <w:rPr>
          <w:rFonts w:ascii="Tahoma" w:hAnsi="Tahoma" w:cs="Tahoma"/>
          <w:color w:val="auto"/>
          <w:sz w:val="22"/>
          <w:szCs w:val="22"/>
          <w:shd w:val="clear" w:color="auto" w:fill="FFFFFF"/>
          <w:lang w:val="en-US"/>
        </w:rPr>
        <w:t xml:space="preserve">The Lightwave Community </w:t>
      </w:r>
      <w:r w:rsidR="0029404A" w:rsidRPr="00077E10">
        <w:rPr>
          <w:rFonts w:ascii="Tahoma" w:hAnsi="Tahoma" w:cs="Tahoma"/>
          <w:color w:val="auto"/>
          <w:sz w:val="22"/>
          <w:szCs w:val="22"/>
          <w:shd w:val="clear" w:color="auto" w:fill="FFFFFF"/>
          <w:lang w:val="en-US"/>
        </w:rPr>
        <w:t xml:space="preserve">is currently funded </w:t>
      </w:r>
      <w:r w:rsidR="00323194" w:rsidRPr="00077E10">
        <w:rPr>
          <w:rFonts w:ascii="Tahoma" w:hAnsi="Tahoma" w:cs="Tahoma"/>
          <w:color w:val="auto"/>
          <w:sz w:val="22"/>
          <w:szCs w:val="22"/>
          <w:shd w:val="clear" w:color="auto" w:fill="FFFFFF"/>
          <w:lang w:val="en-US"/>
        </w:rPr>
        <w:t xml:space="preserve">mainly through </w:t>
      </w:r>
      <w:r w:rsidR="0029404A" w:rsidRPr="00077E10">
        <w:rPr>
          <w:rFonts w:ascii="Tahoma" w:hAnsi="Tahoma" w:cs="Tahoma"/>
          <w:color w:val="auto"/>
          <w:sz w:val="22"/>
          <w:szCs w:val="22"/>
          <w:shd w:val="clear" w:color="auto" w:fill="FFFFFF"/>
          <w:lang w:val="en-US"/>
        </w:rPr>
        <w:t xml:space="preserve">by the </w:t>
      </w:r>
      <w:r w:rsidRPr="00077E10">
        <w:rPr>
          <w:rFonts w:ascii="Tahoma" w:hAnsi="Tahoma" w:cs="Tahoma"/>
          <w:color w:val="auto"/>
          <w:sz w:val="22"/>
          <w:szCs w:val="22"/>
          <w:shd w:val="clear" w:color="auto" w:fill="FFFFFF"/>
          <w:lang w:val="en-US"/>
        </w:rPr>
        <w:t xml:space="preserve">Growing in God in the Countryside </w:t>
      </w:r>
      <w:r w:rsidR="0029404A" w:rsidRPr="00077E10">
        <w:rPr>
          <w:rFonts w:ascii="Tahoma" w:hAnsi="Tahoma" w:cs="Tahoma"/>
          <w:color w:val="auto"/>
          <w:sz w:val="22"/>
          <w:szCs w:val="22"/>
          <w:shd w:val="clear" w:color="auto" w:fill="FFFFFF"/>
          <w:lang w:val="en-US"/>
        </w:rPr>
        <w:t xml:space="preserve">Project, </w:t>
      </w:r>
      <w:r w:rsidRPr="00077E10">
        <w:rPr>
          <w:rFonts w:ascii="Tahoma" w:hAnsi="Tahoma" w:cs="Tahoma"/>
          <w:color w:val="auto"/>
          <w:sz w:val="22"/>
          <w:szCs w:val="22"/>
          <w:shd w:val="clear" w:color="auto" w:fill="FFFFFF"/>
          <w:lang w:val="en-US"/>
        </w:rPr>
        <w:t xml:space="preserve">is </w:t>
      </w:r>
      <w:r w:rsidR="0029404A" w:rsidRPr="00077E10">
        <w:rPr>
          <w:rFonts w:ascii="Tahoma" w:hAnsi="Tahoma" w:cs="Tahoma"/>
          <w:color w:val="auto"/>
          <w:sz w:val="22"/>
          <w:szCs w:val="22"/>
          <w:shd w:val="clear" w:color="auto" w:fill="FFFFFF"/>
          <w:lang w:val="en-US"/>
        </w:rPr>
        <w:t>part of the work of</w:t>
      </w:r>
      <w:r w:rsidR="00323194" w:rsidRPr="00077E10">
        <w:rPr>
          <w:rFonts w:ascii="Tahoma" w:hAnsi="Tahoma" w:cs="Tahoma"/>
          <w:color w:val="auto"/>
          <w:sz w:val="22"/>
          <w:szCs w:val="22"/>
          <w:shd w:val="clear" w:color="auto" w:fill="FFFFFF"/>
          <w:lang w:val="en-US"/>
        </w:rPr>
        <w:t xml:space="preserve"> the</w:t>
      </w:r>
      <w:r w:rsidRPr="00077E10">
        <w:rPr>
          <w:rFonts w:ascii="Tahoma" w:hAnsi="Tahoma" w:cs="Tahoma"/>
          <w:color w:val="auto"/>
          <w:sz w:val="22"/>
          <w:szCs w:val="22"/>
          <w:shd w:val="clear" w:color="auto" w:fill="FFFFFF"/>
          <w:lang w:val="en-US"/>
        </w:rPr>
        <w:t xml:space="preserve"> Diocese of St Edmundsbury and Ipswich f</w:t>
      </w:r>
      <w:r w:rsidR="00323194" w:rsidRPr="00077E10">
        <w:rPr>
          <w:rFonts w:ascii="Tahoma" w:hAnsi="Tahoma" w:cs="Tahoma"/>
          <w:color w:val="auto"/>
          <w:sz w:val="22"/>
          <w:szCs w:val="22"/>
          <w:shd w:val="clear" w:color="auto" w:fill="FFFFFF"/>
          <w:lang w:val="en-US"/>
        </w:rPr>
        <w:t xml:space="preserve">inanced </w:t>
      </w:r>
      <w:r w:rsidRPr="00077E10">
        <w:rPr>
          <w:rFonts w:ascii="Tahoma" w:hAnsi="Tahoma" w:cs="Tahoma"/>
          <w:color w:val="auto"/>
          <w:sz w:val="22"/>
          <w:szCs w:val="22"/>
          <w:shd w:val="clear" w:color="auto" w:fill="FFFFFF"/>
          <w:lang w:val="en-US"/>
        </w:rPr>
        <w:t>by the Church Commissioners.</w:t>
      </w:r>
      <w:r w:rsidRPr="00077E10">
        <w:rPr>
          <w:rFonts w:ascii="Tahoma" w:hAnsi="Tahoma" w:cs="Tahoma"/>
          <w:color w:val="auto"/>
          <w:sz w:val="22"/>
          <w:szCs w:val="22"/>
          <w:shd w:val="clear" w:color="auto" w:fill="FFFFFF"/>
        </w:rPr>
        <w:t> </w:t>
      </w:r>
    </w:p>
    <w:p w14:paraId="01E3A0B5" w14:textId="77777777" w:rsidR="00A31F5A" w:rsidRPr="00077E10" w:rsidRDefault="00A31F5A" w:rsidP="00077E10">
      <w:pPr>
        <w:pStyle w:val="Default"/>
        <w:spacing w:before="0"/>
        <w:rPr>
          <w:rFonts w:ascii="Tahoma" w:hAnsi="Tahoma" w:cs="Tahoma"/>
          <w:color w:val="auto"/>
          <w:sz w:val="22"/>
          <w:szCs w:val="22"/>
          <w:shd w:val="clear" w:color="auto" w:fill="FFFFFF"/>
        </w:rPr>
      </w:pPr>
    </w:p>
    <w:p w14:paraId="02291D69" w14:textId="402D7686" w:rsidR="00A31F5A" w:rsidRPr="00077E10" w:rsidRDefault="00A31F5A" w:rsidP="00077E10">
      <w:pPr>
        <w:pStyle w:val="Default"/>
        <w:spacing w:before="0"/>
        <w:rPr>
          <w:rFonts w:ascii="Tahoma" w:hAnsi="Tahoma" w:cs="Tahoma"/>
          <w:color w:val="auto"/>
          <w:shd w:val="clear" w:color="auto" w:fill="FFFFFF"/>
          <w:lang w:val="en-US"/>
        </w:rPr>
      </w:pPr>
      <w:r w:rsidRPr="00077E10">
        <w:rPr>
          <w:rFonts w:ascii="Tahoma" w:hAnsi="Tahoma" w:cs="Tahoma"/>
          <w:b/>
          <w:color w:val="auto"/>
        </w:rPr>
        <w:t>PURPOSE OF ROLE</w:t>
      </w:r>
      <w:r w:rsidRPr="00077E10">
        <w:rPr>
          <w:rFonts w:ascii="Tahoma" w:hAnsi="Tahoma" w:cs="Tahoma"/>
          <w:color w:val="auto"/>
          <w:shd w:val="clear" w:color="auto" w:fill="FFFFFF"/>
          <w:lang w:val="en-US"/>
        </w:rPr>
        <w:t xml:space="preserve"> </w:t>
      </w:r>
    </w:p>
    <w:p w14:paraId="27E36927" w14:textId="320FDBF9" w:rsidR="00AD5F84" w:rsidRPr="00077E10" w:rsidRDefault="00AD5F84" w:rsidP="00077E10">
      <w:pPr>
        <w:rPr>
          <w:rFonts w:ascii="Tahoma" w:hAnsi="Tahoma" w:cs="Tahoma"/>
          <w:sz w:val="22"/>
          <w:szCs w:val="22"/>
        </w:rPr>
      </w:pPr>
      <w:r w:rsidRPr="00077E10">
        <w:rPr>
          <w:rFonts w:ascii="Tahoma" w:hAnsi="Tahoma" w:cs="Tahoma"/>
          <w:sz w:val="22"/>
          <w:szCs w:val="22"/>
          <w:shd w:val="clear" w:color="auto" w:fill="FFFFFF"/>
          <w:lang w:val="en-US"/>
        </w:rPr>
        <w:t>The purpose of this role is to facilitate the Lightwave Community and especially its Red Lodge Hub, to achieve sustainability for current and future posts and activities</w:t>
      </w:r>
      <w:r w:rsidR="006644DB" w:rsidRPr="00077E10">
        <w:rPr>
          <w:rFonts w:ascii="Tahoma" w:hAnsi="Tahoma" w:cs="Tahoma"/>
          <w:sz w:val="22"/>
          <w:szCs w:val="22"/>
          <w:shd w:val="clear" w:color="auto" w:fill="FFFFFF"/>
          <w:lang w:val="en-US"/>
        </w:rPr>
        <w:t xml:space="preserve">.  </w:t>
      </w:r>
      <w:r w:rsidRPr="00077E10">
        <w:rPr>
          <w:rFonts w:ascii="Tahoma" w:hAnsi="Tahoma" w:cs="Tahoma"/>
          <w:sz w:val="22"/>
          <w:szCs w:val="22"/>
          <w:shd w:val="clear" w:color="auto" w:fill="FFFFFF"/>
          <w:lang w:val="en-US"/>
        </w:rPr>
        <w:t xml:space="preserve"> </w:t>
      </w:r>
      <w:r w:rsidR="006644DB" w:rsidRPr="00077E10">
        <w:rPr>
          <w:rFonts w:ascii="Tahoma" w:hAnsi="Tahoma" w:cs="Tahoma"/>
          <w:sz w:val="22"/>
          <w:szCs w:val="22"/>
        </w:rPr>
        <w:t xml:space="preserve">The Lightwave Community’s work has so far been funded by an initial Central Church grant which tapers to a finish in 2025.  </w:t>
      </w:r>
      <w:r w:rsidR="00B67AD2" w:rsidRPr="00077E10">
        <w:rPr>
          <w:rFonts w:ascii="Tahoma" w:hAnsi="Tahoma" w:cs="Tahoma"/>
          <w:sz w:val="22"/>
          <w:szCs w:val="22"/>
        </w:rPr>
        <w:t>Therefore,</w:t>
      </w:r>
      <w:r w:rsidR="006644DB" w:rsidRPr="00077E10">
        <w:rPr>
          <w:rFonts w:ascii="Tahoma" w:hAnsi="Tahoma" w:cs="Tahoma"/>
          <w:sz w:val="22"/>
          <w:szCs w:val="22"/>
        </w:rPr>
        <w:t xml:space="preserve"> funding is needed for sustainability of existing projects, and developing new ones.</w:t>
      </w:r>
      <w:r w:rsidR="00153BB6" w:rsidRPr="00077E10">
        <w:rPr>
          <w:rFonts w:ascii="Tahoma" w:hAnsi="Tahoma" w:cs="Tahoma"/>
          <w:sz w:val="22"/>
          <w:szCs w:val="22"/>
        </w:rPr>
        <w:t xml:space="preserve"> </w:t>
      </w:r>
      <w:r w:rsidR="00346F44" w:rsidRPr="00077E10">
        <w:rPr>
          <w:rFonts w:ascii="Tahoma" w:hAnsi="Tahoma" w:cs="Tahoma"/>
          <w:sz w:val="22"/>
          <w:szCs w:val="22"/>
          <w:shd w:val="clear" w:color="auto" w:fill="FFFFFF"/>
          <w:lang w:val="en-US"/>
        </w:rPr>
        <w:t xml:space="preserve">This is to be achieved </w:t>
      </w:r>
      <w:r w:rsidRPr="00077E10">
        <w:rPr>
          <w:rFonts w:ascii="Tahoma" w:hAnsi="Tahoma" w:cs="Tahoma"/>
          <w:sz w:val="22"/>
          <w:szCs w:val="22"/>
          <w:shd w:val="clear" w:color="auto" w:fill="FFFFFF"/>
          <w:lang w:val="en-US"/>
        </w:rPr>
        <w:t xml:space="preserve">through broadening </w:t>
      </w:r>
      <w:r w:rsidR="006644DB" w:rsidRPr="00077E10">
        <w:rPr>
          <w:rFonts w:ascii="Tahoma" w:hAnsi="Tahoma" w:cs="Tahoma"/>
          <w:sz w:val="22"/>
          <w:szCs w:val="22"/>
          <w:shd w:val="clear" w:color="auto" w:fill="FFFFFF"/>
          <w:lang w:val="en-US"/>
        </w:rPr>
        <w:t xml:space="preserve">the Community’s </w:t>
      </w:r>
      <w:r w:rsidRPr="00077E10">
        <w:rPr>
          <w:rFonts w:ascii="Tahoma" w:hAnsi="Tahoma" w:cs="Tahoma"/>
          <w:sz w:val="22"/>
          <w:szCs w:val="22"/>
          <w:shd w:val="clear" w:color="auto" w:fill="FFFFFF"/>
          <w:lang w:val="en-US"/>
        </w:rPr>
        <w:t>sources of income to include more direct giving and more grant-funding.</w:t>
      </w:r>
    </w:p>
    <w:p w14:paraId="01896149" w14:textId="77777777" w:rsidR="00FF0722" w:rsidRPr="00077E10" w:rsidRDefault="00FF0722" w:rsidP="00077E10">
      <w:pPr>
        <w:pStyle w:val="Default"/>
        <w:spacing w:before="0"/>
        <w:rPr>
          <w:rFonts w:ascii="Tahoma" w:eastAsia="Tahoma" w:hAnsi="Tahoma" w:cs="Tahoma"/>
          <w:color w:val="auto"/>
          <w:sz w:val="22"/>
          <w:szCs w:val="22"/>
          <w:shd w:val="clear" w:color="auto" w:fill="FFFFFF"/>
        </w:rPr>
      </w:pPr>
      <w:r w:rsidRPr="00077E10">
        <w:rPr>
          <w:rFonts w:ascii="Tahoma" w:hAnsi="Tahoma" w:cs="Tahoma"/>
          <w:color w:val="auto"/>
          <w:sz w:val="22"/>
          <w:szCs w:val="22"/>
          <w:shd w:val="clear" w:color="auto" w:fill="FFFFFF"/>
        </w:rPr>
        <w:t> </w:t>
      </w:r>
    </w:p>
    <w:p w14:paraId="16757339" w14:textId="6B7A2253" w:rsidR="00A31F5A" w:rsidRPr="00077E10" w:rsidRDefault="00FF0722" w:rsidP="00077E10">
      <w:pPr>
        <w:pStyle w:val="Subtitle"/>
        <w:rPr>
          <w:rFonts w:ascii="Tahoma" w:hAnsi="Tahoma" w:cs="Tahoma"/>
          <w:color w:val="auto"/>
          <w:sz w:val="22"/>
          <w:szCs w:val="22"/>
          <w:shd w:val="clear" w:color="auto" w:fill="FFFFFF"/>
        </w:rPr>
      </w:pPr>
      <w:r w:rsidRPr="00077E10">
        <w:rPr>
          <w:rFonts w:ascii="Tahoma" w:hAnsi="Tahoma" w:cs="Tahoma"/>
          <w:color w:val="auto"/>
          <w:sz w:val="22"/>
          <w:szCs w:val="22"/>
        </w:rPr>
        <w:t xml:space="preserve">We are looking for someone who is excited by the work of the </w:t>
      </w:r>
      <w:r w:rsidR="00B72CA1" w:rsidRPr="00077E10">
        <w:rPr>
          <w:rFonts w:ascii="Tahoma" w:hAnsi="Tahoma" w:cs="Tahoma"/>
          <w:color w:val="auto"/>
          <w:sz w:val="22"/>
          <w:szCs w:val="22"/>
        </w:rPr>
        <w:t>Lightwave Community</w:t>
      </w:r>
      <w:r w:rsidR="004B03CC" w:rsidRPr="00077E10">
        <w:rPr>
          <w:rFonts w:ascii="Tahoma" w:hAnsi="Tahoma" w:cs="Tahoma"/>
          <w:color w:val="auto"/>
          <w:sz w:val="22"/>
          <w:szCs w:val="22"/>
        </w:rPr>
        <w:t>.</w:t>
      </w:r>
      <w:r w:rsidRPr="00077E10">
        <w:rPr>
          <w:rFonts w:ascii="Tahoma" w:hAnsi="Tahoma" w:cs="Tahoma"/>
          <w:color w:val="auto"/>
          <w:sz w:val="22"/>
          <w:szCs w:val="22"/>
        </w:rPr>
        <w:t xml:space="preserve"> </w:t>
      </w:r>
      <w:r w:rsidRPr="00077E10">
        <w:rPr>
          <w:rFonts w:ascii="Tahoma" w:hAnsi="Tahoma" w:cs="Tahoma"/>
          <w:color w:val="auto"/>
          <w:sz w:val="22"/>
          <w:szCs w:val="22"/>
          <w:shd w:val="clear" w:color="auto" w:fill="FFFFFF"/>
        </w:rPr>
        <w:t>You will have experience and proven success in fundraising, either in a secular or Christian context, including finding potential sources and income and writing successful bids.</w:t>
      </w:r>
      <w:r w:rsidR="00153BB6" w:rsidRPr="00077E10">
        <w:rPr>
          <w:rFonts w:ascii="Tahoma" w:hAnsi="Tahoma" w:cs="Tahoma"/>
          <w:color w:val="auto"/>
          <w:sz w:val="22"/>
          <w:szCs w:val="22"/>
          <w:shd w:val="clear" w:color="auto" w:fill="FFFFFF"/>
        </w:rPr>
        <w:t xml:space="preserve"> The current forecast funding need from 2024/5 onwards is c. £300k per year from grants and from regular </w:t>
      </w:r>
      <w:r w:rsidR="00B67AD2" w:rsidRPr="00077E10">
        <w:rPr>
          <w:rFonts w:ascii="Tahoma" w:hAnsi="Tahoma" w:cs="Tahoma"/>
          <w:color w:val="auto"/>
          <w:sz w:val="22"/>
          <w:szCs w:val="22"/>
          <w:shd w:val="clear" w:color="auto" w:fill="FFFFFF"/>
        </w:rPr>
        <w:t>giving.</w:t>
      </w:r>
    </w:p>
    <w:p w14:paraId="5D704C2E" w14:textId="77777777" w:rsidR="00A31F5A" w:rsidRPr="00077E10" w:rsidRDefault="00A31F5A" w:rsidP="00077E10">
      <w:pPr>
        <w:rPr>
          <w:rFonts w:eastAsia="Tahoma"/>
          <w:lang w:val="en-US" w:eastAsia="en-GB"/>
        </w:rPr>
      </w:pPr>
    </w:p>
    <w:p w14:paraId="2673AC3C" w14:textId="332EEE93" w:rsidR="008029D0" w:rsidRPr="00077E10" w:rsidRDefault="00CD5D81" w:rsidP="00077E10">
      <w:pPr>
        <w:rPr>
          <w:rFonts w:ascii="Tahoma" w:hAnsi="Tahoma" w:cs="Tahoma"/>
          <w:b/>
          <w:sz w:val="24"/>
          <w:szCs w:val="24"/>
        </w:rPr>
      </w:pPr>
      <w:r w:rsidRPr="00077E10">
        <w:rPr>
          <w:rFonts w:ascii="Tahoma" w:eastAsia="Arial Unicode MS" w:hAnsi="Tahoma" w:cs="Tahoma"/>
          <w:b/>
          <w:bCs/>
          <w:sz w:val="24"/>
          <w:szCs w:val="24"/>
          <w:bdr w:val="nil"/>
          <w:shd w:val="clear" w:color="auto" w:fill="FFFFFF"/>
          <w:lang w:val="en-US" w:eastAsia="en-GB"/>
          <w14:textOutline w14:w="0" w14:cap="flat" w14:cmpd="sng" w14:algn="ctr">
            <w14:noFill/>
            <w14:prstDash w14:val="solid"/>
            <w14:bevel/>
          </w14:textOutline>
        </w:rPr>
        <w:t>RE</w:t>
      </w:r>
      <w:r w:rsidR="008029D0" w:rsidRPr="00077E10">
        <w:rPr>
          <w:rFonts w:ascii="Tahoma" w:hAnsi="Tahoma" w:cs="Tahoma"/>
          <w:b/>
          <w:sz w:val="24"/>
          <w:szCs w:val="24"/>
        </w:rPr>
        <w:t>PORTING TO</w:t>
      </w:r>
      <w:r w:rsidR="00CC1C20" w:rsidRPr="00077E10">
        <w:rPr>
          <w:rFonts w:ascii="Tahoma" w:hAnsi="Tahoma" w:cs="Tahoma"/>
          <w:b/>
          <w:sz w:val="24"/>
          <w:szCs w:val="24"/>
        </w:rPr>
        <w:t xml:space="preserve">  </w:t>
      </w:r>
    </w:p>
    <w:p w14:paraId="6759D280" w14:textId="38183B8E" w:rsidR="003542B0" w:rsidRPr="00077E10" w:rsidRDefault="003542B0" w:rsidP="00077E10">
      <w:pPr>
        <w:pStyle w:val="Default"/>
        <w:spacing w:before="0"/>
        <w:rPr>
          <w:rFonts w:ascii="Tahoma" w:eastAsia="Tahoma" w:hAnsi="Tahoma" w:cs="Tahoma"/>
          <w:color w:val="auto"/>
          <w:sz w:val="22"/>
          <w:szCs w:val="22"/>
          <w:shd w:val="clear" w:color="auto" w:fill="FFFFFF"/>
        </w:rPr>
      </w:pPr>
      <w:r w:rsidRPr="00077E10">
        <w:rPr>
          <w:rFonts w:ascii="Tahoma" w:hAnsi="Tahoma" w:cs="Tahoma"/>
          <w:color w:val="auto"/>
          <w:sz w:val="22"/>
          <w:szCs w:val="22"/>
          <w:shd w:val="clear" w:color="auto" w:fill="FFFFFF"/>
          <w:lang w:val="en-US"/>
        </w:rPr>
        <w:t xml:space="preserve">The Associate Lead of the Lightwave Community, </w:t>
      </w:r>
      <w:r w:rsidR="005110D0" w:rsidRPr="00077E10">
        <w:rPr>
          <w:rFonts w:ascii="Tahoma" w:hAnsi="Tahoma" w:cs="Tahoma"/>
          <w:color w:val="auto"/>
          <w:sz w:val="22"/>
          <w:szCs w:val="22"/>
          <w:shd w:val="clear" w:color="auto" w:fill="FFFFFF"/>
          <w:lang w:val="en-US"/>
        </w:rPr>
        <w:t xml:space="preserve">currently </w:t>
      </w:r>
      <w:r w:rsidRPr="00077E10">
        <w:rPr>
          <w:rFonts w:ascii="Tahoma" w:hAnsi="Tahoma" w:cs="Tahoma"/>
          <w:color w:val="auto"/>
          <w:sz w:val="22"/>
          <w:szCs w:val="22"/>
          <w:shd w:val="clear" w:color="auto" w:fill="FFFFFF"/>
          <w:lang w:val="en-US"/>
        </w:rPr>
        <w:t xml:space="preserve">Revd Diane Grano. </w:t>
      </w:r>
    </w:p>
    <w:p w14:paraId="7BED63F2" w14:textId="7B13A5E5" w:rsidR="003542B0" w:rsidRPr="00077E10" w:rsidRDefault="0027587A" w:rsidP="00077E10">
      <w:pPr>
        <w:pStyle w:val="Default"/>
        <w:spacing w:before="0"/>
        <w:rPr>
          <w:rFonts w:ascii="Tahoma" w:hAnsi="Tahoma" w:cs="Tahoma"/>
          <w:color w:val="auto"/>
          <w:sz w:val="22"/>
          <w:szCs w:val="22"/>
          <w:shd w:val="clear" w:color="auto" w:fill="FFFFFF"/>
          <w:lang w:val="en-US"/>
        </w:rPr>
      </w:pPr>
      <w:r w:rsidRPr="00077E10">
        <w:rPr>
          <w:rFonts w:ascii="Tahoma" w:hAnsi="Tahoma" w:cs="Tahoma"/>
          <w:color w:val="auto"/>
          <w:sz w:val="22"/>
          <w:szCs w:val="22"/>
          <w:shd w:val="clear" w:color="auto" w:fill="FFFFFF"/>
          <w:lang w:val="en-US"/>
        </w:rPr>
        <w:t>Ideally, b</w:t>
      </w:r>
      <w:r w:rsidR="003542B0" w:rsidRPr="00077E10">
        <w:rPr>
          <w:rFonts w:ascii="Tahoma" w:hAnsi="Tahoma" w:cs="Tahoma"/>
          <w:color w:val="auto"/>
          <w:sz w:val="22"/>
          <w:szCs w:val="22"/>
          <w:shd w:val="clear" w:color="auto" w:fill="FFFFFF"/>
          <w:lang w:val="en-US"/>
        </w:rPr>
        <w:t>ased at and working closely with the Red Lodge Rural Resourcing Hub</w:t>
      </w:r>
      <w:r w:rsidR="006644DB" w:rsidRPr="00077E10">
        <w:rPr>
          <w:rFonts w:ascii="Tahoma" w:hAnsi="Tahoma" w:cs="Tahoma"/>
          <w:color w:val="auto"/>
          <w:sz w:val="22"/>
          <w:szCs w:val="22"/>
          <w:shd w:val="clear" w:color="auto" w:fill="FFFFFF"/>
          <w:lang w:val="en-US"/>
        </w:rPr>
        <w:t xml:space="preserve"> with ability to travel around Suffolk</w:t>
      </w:r>
      <w:r w:rsidR="00F421E6" w:rsidRPr="00077E10">
        <w:rPr>
          <w:rFonts w:ascii="Tahoma" w:hAnsi="Tahoma" w:cs="Tahoma"/>
          <w:color w:val="auto"/>
          <w:sz w:val="22"/>
          <w:szCs w:val="22"/>
          <w:shd w:val="clear" w:color="auto" w:fill="FFFFFF"/>
          <w:lang w:val="en-US"/>
        </w:rPr>
        <w:t>. (O</w:t>
      </w:r>
      <w:r w:rsidR="003542B0" w:rsidRPr="00077E10">
        <w:rPr>
          <w:rFonts w:ascii="Tahoma" w:hAnsi="Tahoma" w:cs="Tahoma"/>
          <w:color w:val="auto"/>
          <w:sz w:val="22"/>
          <w:szCs w:val="22"/>
          <w:shd w:val="clear" w:color="auto" w:fill="FFFFFF"/>
          <w:lang w:val="en-US"/>
        </w:rPr>
        <w:t xml:space="preserve">ther </w:t>
      </w:r>
      <w:r w:rsidR="00F421E6" w:rsidRPr="00077E10">
        <w:rPr>
          <w:rFonts w:ascii="Tahoma" w:hAnsi="Tahoma" w:cs="Tahoma"/>
          <w:color w:val="auto"/>
          <w:sz w:val="22"/>
          <w:szCs w:val="22"/>
          <w:shd w:val="clear" w:color="auto" w:fill="FFFFFF"/>
          <w:lang w:val="en-US"/>
        </w:rPr>
        <w:t xml:space="preserve">preferences for location </w:t>
      </w:r>
      <w:r w:rsidR="00165572" w:rsidRPr="00077E10">
        <w:rPr>
          <w:rFonts w:ascii="Tahoma" w:hAnsi="Tahoma" w:cs="Tahoma"/>
          <w:color w:val="auto"/>
          <w:sz w:val="22"/>
          <w:szCs w:val="22"/>
          <w:shd w:val="clear" w:color="auto" w:fill="FFFFFF"/>
          <w:lang w:val="en-US"/>
        </w:rPr>
        <w:t>at a different hub</w:t>
      </w:r>
      <w:r w:rsidR="006644DB" w:rsidRPr="00077E10">
        <w:rPr>
          <w:rFonts w:ascii="Tahoma" w:hAnsi="Tahoma" w:cs="Tahoma"/>
          <w:color w:val="auto"/>
          <w:sz w:val="22"/>
          <w:szCs w:val="22"/>
          <w:shd w:val="clear" w:color="auto" w:fill="FFFFFF"/>
          <w:lang w:val="en-US"/>
        </w:rPr>
        <w:t xml:space="preserve"> Lightwave hub or group </w:t>
      </w:r>
      <w:r w:rsidR="003542B0" w:rsidRPr="00077E10">
        <w:rPr>
          <w:rFonts w:ascii="Tahoma" w:hAnsi="Tahoma" w:cs="Tahoma"/>
          <w:color w:val="auto"/>
          <w:sz w:val="22"/>
          <w:szCs w:val="22"/>
          <w:shd w:val="clear" w:color="auto" w:fill="FFFFFF"/>
          <w:lang w:val="en-US"/>
        </w:rPr>
        <w:t>would be considered</w:t>
      </w:r>
      <w:r w:rsidR="00F421E6" w:rsidRPr="00077E10">
        <w:rPr>
          <w:rFonts w:ascii="Tahoma" w:hAnsi="Tahoma" w:cs="Tahoma"/>
          <w:color w:val="auto"/>
          <w:sz w:val="22"/>
          <w:szCs w:val="22"/>
          <w:shd w:val="clear" w:color="auto" w:fill="FFFFFF"/>
          <w:lang w:val="en-US"/>
        </w:rPr>
        <w:t xml:space="preserve"> for the right candidate</w:t>
      </w:r>
      <w:r w:rsidRPr="00077E10">
        <w:rPr>
          <w:rFonts w:ascii="Tahoma" w:hAnsi="Tahoma" w:cs="Tahoma"/>
          <w:color w:val="auto"/>
          <w:sz w:val="22"/>
          <w:szCs w:val="22"/>
          <w:shd w:val="clear" w:color="auto" w:fill="FFFFFF"/>
          <w:lang w:val="en-US"/>
        </w:rPr>
        <w:t>)</w:t>
      </w:r>
      <w:r w:rsidR="003542B0" w:rsidRPr="00077E10">
        <w:rPr>
          <w:rFonts w:ascii="Tahoma" w:hAnsi="Tahoma" w:cs="Tahoma"/>
          <w:color w:val="auto"/>
          <w:sz w:val="22"/>
          <w:szCs w:val="22"/>
          <w:shd w:val="clear" w:color="auto" w:fill="FFFFFF"/>
          <w:lang w:val="en-US"/>
        </w:rPr>
        <w:t xml:space="preserve">. </w:t>
      </w:r>
    </w:p>
    <w:p w14:paraId="11F16D98" w14:textId="16224D6B" w:rsidR="00B67AD2" w:rsidRPr="00077E10" w:rsidRDefault="00B67AD2" w:rsidP="00077E10">
      <w:pPr>
        <w:rPr>
          <w:rFonts w:ascii="Tahoma" w:hAnsi="Tahoma" w:cs="Tahoma"/>
          <w:b/>
          <w:sz w:val="22"/>
          <w:szCs w:val="22"/>
        </w:rPr>
      </w:pPr>
      <w:r w:rsidRPr="00077E10">
        <w:rPr>
          <w:rFonts w:ascii="Tahoma" w:hAnsi="Tahoma" w:cs="Tahoma"/>
          <w:b/>
          <w:sz w:val="22"/>
          <w:szCs w:val="22"/>
        </w:rPr>
        <w:br w:type="page"/>
      </w:r>
    </w:p>
    <w:p w14:paraId="3D00AE4E" w14:textId="77777777" w:rsidR="00963117" w:rsidRPr="00077E10" w:rsidRDefault="00963117" w:rsidP="00077E10">
      <w:pPr>
        <w:rPr>
          <w:rFonts w:ascii="Tahoma" w:hAnsi="Tahoma" w:cs="Tahoma"/>
          <w:b/>
          <w:sz w:val="22"/>
          <w:szCs w:val="22"/>
        </w:rPr>
      </w:pPr>
    </w:p>
    <w:p w14:paraId="16237B8F" w14:textId="59AE61F9" w:rsidR="008029D0" w:rsidRPr="00077E10" w:rsidRDefault="008029D0" w:rsidP="00077E10">
      <w:pPr>
        <w:rPr>
          <w:rFonts w:ascii="Tahoma" w:hAnsi="Tahoma" w:cs="Tahoma"/>
          <w:b/>
          <w:sz w:val="24"/>
          <w:szCs w:val="24"/>
        </w:rPr>
      </w:pPr>
      <w:r w:rsidRPr="00077E10">
        <w:rPr>
          <w:rFonts w:ascii="Tahoma" w:hAnsi="Tahoma" w:cs="Tahoma"/>
          <w:b/>
          <w:sz w:val="24"/>
          <w:szCs w:val="24"/>
        </w:rPr>
        <w:t xml:space="preserve">KEY CONNECTIONS </w:t>
      </w:r>
    </w:p>
    <w:p w14:paraId="743DF31F" w14:textId="42B15234" w:rsidR="00963117" w:rsidRPr="00077E10" w:rsidRDefault="0031203B" w:rsidP="00077E10">
      <w:pPr>
        <w:pStyle w:val="Default"/>
        <w:numPr>
          <w:ilvl w:val="0"/>
          <w:numId w:val="25"/>
        </w:numPr>
        <w:spacing w:before="0"/>
        <w:rPr>
          <w:rFonts w:ascii="Tahoma" w:hAnsi="Tahoma" w:cs="Tahoma"/>
          <w:color w:val="auto"/>
          <w:sz w:val="22"/>
          <w:szCs w:val="22"/>
          <w:shd w:val="clear" w:color="auto" w:fill="FFFFFF"/>
          <w:lang w:val="en-US"/>
        </w:rPr>
      </w:pPr>
      <w:r w:rsidRPr="00077E10">
        <w:rPr>
          <w:rFonts w:ascii="Tahoma" w:hAnsi="Tahoma" w:cs="Tahoma"/>
          <w:color w:val="auto"/>
          <w:sz w:val="22"/>
          <w:szCs w:val="22"/>
          <w:shd w:val="clear" w:color="auto" w:fill="FFFFFF"/>
          <w:lang w:val="en-US"/>
        </w:rPr>
        <w:t>Lead and Associate Lead of the Lightwave Community (</w:t>
      </w:r>
      <w:r w:rsidR="00077E10" w:rsidRPr="00077E10">
        <w:rPr>
          <w:rFonts w:ascii="Tahoma" w:hAnsi="Tahoma" w:cs="Tahoma"/>
          <w:color w:val="auto"/>
          <w:sz w:val="22"/>
          <w:szCs w:val="22"/>
          <w:shd w:val="clear" w:color="auto" w:fill="FFFFFF"/>
          <w:lang w:val="en-US"/>
        </w:rPr>
        <w:t>Fresh Expression, Bishop’s Mission Order or BMO</w:t>
      </w:r>
      <w:r w:rsidRPr="00077E10">
        <w:rPr>
          <w:rFonts w:ascii="Tahoma" w:hAnsi="Tahoma" w:cs="Tahoma"/>
          <w:color w:val="auto"/>
          <w:sz w:val="22"/>
          <w:szCs w:val="22"/>
          <w:shd w:val="clear" w:color="auto" w:fill="FFFFFF"/>
          <w:lang w:val="en-US"/>
        </w:rPr>
        <w:t>)</w:t>
      </w:r>
    </w:p>
    <w:p w14:paraId="4FA429D7" w14:textId="77B29AE3" w:rsidR="00B212F0" w:rsidRPr="00077E10" w:rsidRDefault="00B212F0" w:rsidP="00077E10">
      <w:pPr>
        <w:pStyle w:val="Default"/>
        <w:numPr>
          <w:ilvl w:val="0"/>
          <w:numId w:val="25"/>
        </w:numPr>
        <w:spacing w:before="0"/>
        <w:rPr>
          <w:rFonts w:ascii="Tahoma" w:hAnsi="Tahoma" w:cs="Tahoma"/>
          <w:color w:val="auto"/>
          <w:sz w:val="22"/>
          <w:szCs w:val="22"/>
          <w:shd w:val="clear" w:color="auto" w:fill="FFFFFF"/>
          <w:lang w:val="en-US"/>
        </w:rPr>
      </w:pPr>
      <w:r w:rsidRPr="00077E10">
        <w:rPr>
          <w:rFonts w:ascii="Tahoma" w:hAnsi="Tahoma" w:cs="Tahoma"/>
          <w:color w:val="auto"/>
          <w:sz w:val="22"/>
          <w:szCs w:val="22"/>
          <w:shd w:val="clear" w:color="auto" w:fill="FFFFFF"/>
          <w:lang w:val="en-US"/>
        </w:rPr>
        <w:t xml:space="preserve">Trustees of the Lightwave Community </w:t>
      </w:r>
      <w:r w:rsidR="00077E10" w:rsidRPr="00077E10">
        <w:rPr>
          <w:rFonts w:ascii="Tahoma" w:hAnsi="Tahoma" w:cs="Tahoma"/>
          <w:color w:val="auto"/>
          <w:sz w:val="22"/>
          <w:szCs w:val="22"/>
          <w:shd w:val="clear" w:color="auto" w:fill="FFFFFF"/>
          <w:lang w:val="en-US"/>
        </w:rPr>
        <w:t>Charitable Incorporated Organisation (</w:t>
      </w:r>
      <w:r w:rsidRPr="00077E10">
        <w:rPr>
          <w:rFonts w:ascii="Tahoma" w:hAnsi="Tahoma" w:cs="Tahoma"/>
          <w:color w:val="auto"/>
          <w:sz w:val="22"/>
          <w:szCs w:val="22"/>
          <w:shd w:val="clear" w:color="auto" w:fill="FFFFFF"/>
          <w:lang w:val="en-US"/>
        </w:rPr>
        <w:t>CIO</w:t>
      </w:r>
      <w:r w:rsidR="00077E10" w:rsidRPr="00077E10">
        <w:rPr>
          <w:rFonts w:ascii="Tahoma" w:hAnsi="Tahoma" w:cs="Tahoma"/>
          <w:color w:val="auto"/>
          <w:sz w:val="22"/>
          <w:szCs w:val="22"/>
          <w:shd w:val="clear" w:color="auto" w:fill="FFFFFF"/>
          <w:lang w:val="en-US"/>
        </w:rPr>
        <w:t>)</w:t>
      </w:r>
      <w:r w:rsidRPr="00077E10">
        <w:rPr>
          <w:rFonts w:ascii="Tahoma" w:hAnsi="Tahoma" w:cs="Tahoma"/>
          <w:color w:val="auto"/>
          <w:sz w:val="22"/>
          <w:szCs w:val="22"/>
          <w:shd w:val="clear" w:color="auto" w:fill="FFFFFF"/>
          <w:lang w:val="en-US"/>
        </w:rPr>
        <w:t xml:space="preserve"> and especially the </w:t>
      </w:r>
      <w:r w:rsidR="00C0504A" w:rsidRPr="00077E10">
        <w:rPr>
          <w:rFonts w:ascii="Tahoma" w:hAnsi="Tahoma" w:cs="Tahoma"/>
          <w:color w:val="auto"/>
          <w:sz w:val="22"/>
          <w:szCs w:val="22"/>
          <w:shd w:val="clear" w:color="auto" w:fill="FFFFFF"/>
          <w:lang w:val="en-US"/>
        </w:rPr>
        <w:t>Fundraising Team</w:t>
      </w:r>
    </w:p>
    <w:p w14:paraId="751721D2" w14:textId="4C9EC4BC" w:rsidR="00C0504A" w:rsidRPr="00077E10" w:rsidRDefault="004A1B10" w:rsidP="00077E10">
      <w:pPr>
        <w:pStyle w:val="Default"/>
        <w:numPr>
          <w:ilvl w:val="0"/>
          <w:numId w:val="25"/>
        </w:numPr>
        <w:spacing w:before="0"/>
        <w:rPr>
          <w:rFonts w:ascii="Tahoma" w:hAnsi="Tahoma" w:cs="Tahoma"/>
          <w:color w:val="auto"/>
          <w:sz w:val="22"/>
          <w:szCs w:val="22"/>
          <w:shd w:val="clear" w:color="auto" w:fill="FFFFFF"/>
          <w:lang w:val="en-US"/>
        </w:rPr>
      </w:pPr>
      <w:r w:rsidRPr="00077E10">
        <w:rPr>
          <w:rFonts w:ascii="Tahoma" w:hAnsi="Tahoma" w:cs="Tahoma"/>
          <w:color w:val="auto"/>
          <w:sz w:val="22"/>
          <w:szCs w:val="22"/>
          <w:shd w:val="clear" w:color="auto" w:fill="FFFFFF"/>
          <w:lang w:val="en-US"/>
        </w:rPr>
        <w:t>Local leaders of Lightwave Hubs and Groups</w:t>
      </w:r>
    </w:p>
    <w:p w14:paraId="4AD2130B" w14:textId="5508A9F7" w:rsidR="00C0504A" w:rsidRPr="00077E10" w:rsidRDefault="00C0504A" w:rsidP="00077E10">
      <w:pPr>
        <w:pStyle w:val="Default"/>
        <w:numPr>
          <w:ilvl w:val="0"/>
          <w:numId w:val="25"/>
        </w:numPr>
        <w:spacing w:before="0"/>
        <w:rPr>
          <w:rFonts w:ascii="Tahoma" w:hAnsi="Tahoma" w:cs="Tahoma"/>
          <w:color w:val="auto"/>
          <w:sz w:val="22"/>
          <w:szCs w:val="22"/>
          <w:shd w:val="clear" w:color="auto" w:fill="FFFFFF"/>
          <w:lang w:val="en-US"/>
        </w:rPr>
      </w:pPr>
      <w:r w:rsidRPr="00077E10">
        <w:rPr>
          <w:rFonts w:ascii="Tahoma" w:hAnsi="Tahoma" w:cs="Tahoma"/>
          <w:color w:val="auto"/>
          <w:sz w:val="22"/>
          <w:szCs w:val="22"/>
          <w:shd w:val="clear" w:color="auto" w:fill="FFFFFF"/>
          <w:lang w:val="en-US"/>
        </w:rPr>
        <w:t xml:space="preserve">Diocesan </w:t>
      </w:r>
      <w:r w:rsidR="00B67AD2" w:rsidRPr="00077E10">
        <w:rPr>
          <w:rFonts w:ascii="Tahoma" w:hAnsi="Tahoma" w:cs="Tahoma"/>
          <w:color w:val="auto"/>
          <w:sz w:val="22"/>
          <w:szCs w:val="22"/>
          <w:shd w:val="clear" w:color="auto" w:fill="FFFFFF"/>
          <w:lang w:val="en-US"/>
        </w:rPr>
        <w:t>S</w:t>
      </w:r>
      <w:r w:rsidRPr="00077E10">
        <w:rPr>
          <w:rFonts w:ascii="Tahoma" w:hAnsi="Tahoma" w:cs="Tahoma"/>
          <w:color w:val="auto"/>
          <w:sz w:val="22"/>
          <w:szCs w:val="22"/>
          <w:shd w:val="clear" w:color="auto" w:fill="FFFFFF"/>
          <w:lang w:val="en-US"/>
        </w:rPr>
        <w:t>ecretary and staff of the Diocesan Board of Finance</w:t>
      </w:r>
      <w:r w:rsidR="0044429F" w:rsidRPr="00077E10">
        <w:rPr>
          <w:rFonts w:ascii="Tahoma" w:hAnsi="Tahoma" w:cs="Tahoma"/>
          <w:color w:val="auto"/>
          <w:sz w:val="22"/>
          <w:szCs w:val="22"/>
          <w:shd w:val="clear" w:color="auto" w:fill="FFFFFF"/>
          <w:lang w:val="en-US"/>
        </w:rPr>
        <w:t>, including the Parish Resources Team Giving Advisor</w:t>
      </w:r>
    </w:p>
    <w:p w14:paraId="549A9F5C" w14:textId="44F6C191" w:rsidR="002C0F1E" w:rsidRPr="00077E10" w:rsidRDefault="00E629A5" w:rsidP="00077E10">
      <w:pPr>
        <w:pStyle w:val="Default"/>
        <w:numPr>
          <w:ilvl w:val="0"/>
          <w:numId w:val="25"/>
        </w:numPr>
        <w:spacing w:before="0"/>
        <w:rPr>
          <w:rFonts w:ascii="Tahoma" w:hAnsi="Tahoma" w:cs="Tahoma"/>
          <w:color w:val="auto"/>
          <w:sz w:val="22"/>
          <w:szCs w:val="22"/>
          <w:shd w:val="clear" w:color="auto" w:fill="FFFFFF"/>
          <w:lang w:val="en-US"/>
        </w:rPr>
      </w:pPr>
      <w:r w:rsidRPr="00077E10">
        <w:rPr>
          <w:rFonts w:ascii="Tahoma" w:hAnsi="Tahoma" w:cs="Tahoma"/>
          <w:color w:val="auto"/>
          <w:sz w:val="22"/>
          <w:szCs w:val="22"/>
          <w:shd w:val="clear" w:color="auto" w:fill="FFFFFF"/>
          <w:lang w:val="en-US"/>
        </w:rPr>
        <w:t>Key contacts with grant-making trusts</w:t>
      </w:r>
    </w:p>
    <w:p w14:paraId="6913EFEF" w14:textId="7A0DB7D0" w:rsidR="00E629A5" w:rsidRPr="00077E10" w:rsidRDefault="00E629A5" w:rsidP="00077E10">
      <w:pPr>
        <w:pStyle w:val="Default"/>
        <w:numPr>
          <w:ilvl w:val="0"/>
          <w:numId w:val="25"/>
        </w:numPr>
        <w:spacing w:before="0"/>
        <w:rPr>
          <w:rFonts w:ascii="Tahoma" w:hAnsi="Tahoma" w:cs="Tahoma"/>
          <w:color w:val="auto"/>
          <w:sz w:val="22"/>
          <w:szCs w:val="22"/>
          <w:shd w:val="clear" w:color="auto" w:fill="FFFFFF"/>
          <w:lang w:val="en-US"/>
        </w:rPr>
      </w:pPr>
      <w:r w:rsidRPr="00077E10">
        <w:rPr>
          <w:rFonts w:ascii="Tahoma" w:hAnsi="Tahoma" w:cs="Tahoma"/>
          <w:color w:val="auto"/>
          <w:sz w:val="22"/>
          <w:szCs w:val="22"/>
          <w:shd w:val="clear" w:color="auto" w:fill="FFFFFF"/>
          <w:lang w:val="en-US"/>
        </w:rPr>
        <w:t>Local Councils</w:t>
      </w:r>
    </w:p>
    <w:p w14:paraId="04BCD2DF" w14:textId="6D0F8293" w:rsidR="00E629A5" w:rsidRPr="00077E10" w:rsidRDefault="00E629A5" w:rsidP="00077E10">
      <w:pPr>
        <w:pStyle w:val="Default"/>
        <w:numPr>
          <w:ilvl w:val="0"/>
          <w:numId w:val="25"/>
        </w:numPr>
        <w:spacing w:before="0"/>
        <w:rPr>
          <w:rFonts w:ascii="Tahoma" w:hAnsi="Tahoma" w:cs="Tahoma"/>
          <w:color w:val="auto"/>
          <w:sz w:val="22"/>
          <w:szCs w:val="22"/>
          <w:shd w:val="clear" w:color="auto" w:fill="FFFFFF"/>
          <w:lang w:val="en-US"/>
        </w:rPr>
      </w:pPr>
      <w:r w:rsidRPr="00077E10">
        <w:rPr>
          <w:rFonts w:ascii="Tahoma" w:hAnsi="Tahoma" w:cs="Tahoma"/>
          <w:color w:val="auto"/>
          <w:sz w:val="22"/>
          <w:szCs w:val="22"/>
          <w:shd w:val="clear" w:color="auto" w:fill="FFFFFF"/>
          <w:lang w:val="en-US"/>
        </w:rPr>
        <w:t>Donor base</w:t>
      </w:r>
      <w:r w:rsidR="006B26E7" w:rsidRPr="00077E10">
        <w:rPr>
          <w:rFonts w:ascii="Tahoma" w:hAnsi="Tahoma" w:cs="Tahoma"/>
          <w:color w:val="auto"/>
          <w:sz w:val="22"/>
          <w:szCs w:val="22"/>
          <w:shd w:val="clear" w:color="auto" w:fill="FFFFFF"/>
          <w:lang w:val="en-US"/>
        </w:rPr>
        <w:t xml:space="preserve"> in members of the Lightwave and wider community</w:t>
      </w:r>
    </w:p>
    <w:p w14:paraId="0CA4D0B4" w14:textId="77777777" w:rsidR="00346F44" w:rsidRPr="00077E10" w:rsidRDefault="00346F44" w:rsidP="00077E10">
      <w:pPr>
        <w:rPr>
          <w:rFonts w:ascii="Tahoma" w:hAnsi="Tahoma" w:cs="Tahoma"/>
          <w:b/>
          <w:sz w:val="22"/>
          <w:szCs w:val="22"/>
        </w:rPr>
      </w:pPr>
    </w:p>
    <w:p w14:paraId="497509A3" w14:textId="1000E02D" w:rsidR="008029D0" w:rsidRPr="00077E10" w:rsidRDefault="00C12622" w:rsidP="00077E10">
      <w:pPr>
        <w:rPr>
          <w:rFonts w:ascii="Tahoma" w:hAnsi="Tahoma" w:cs="Tahoma"/>
          <w:b/>
          <w:sz w:val="24"/>
          <w:szCs w:val="24"/>
        </w:rPr>
      </w:pPr>
      <w:r w:rsidRPr="00077E10">
        <w:rPr>
          <w:rFonts w:ascii="Tahoma" w:hAnsi="Tahoma" w:cs="Tahoma"/>
          <w:b/>
          <w:sz w:val="24"/>
          <w:szCs w:val="24"/>
        </w:rPr>
        <w:t>KEY TASKS</w:t>
      </w:r>
    </w:p>
    <w:p w14:paraId="29FFA0BC" w14:textId="0F652364" w:rsidR="0052620D" w:rsidRPr="00077E10" w:rsidRDefault="003D6708" w:rsidP="00077E10">
      <w:pPr>
        <w:pStyle w:val="Body"/>
        <w:rPr>
          <w:rFonts w:ascii="Tahoma" w:hAnsi="Tahoma" w:cs="Tahoma"/>
          <w:b/>
          <w:bCs/>
          <w:color w:val="auto"/>
          <w:sz w:val="24"/>
          <w:szCs w:val="24"/>
          <w:shd w:val="clear" w:color="auto" w:fill="FFFFFF"/>
        </w:rPr>
      </w:pPr>
      <w:r w:rsidRPr="00077E10">
        <w:rPr>
          <w:rFonts w:ascii="Tahoma" w:hAnsi="Tahoma" w:cs="Tahoma"/>
          <w:b/>
          <w:bCs/>
          <w:color w:val="auto"/>
          <w:sz w:val="24"/>
          <w:szCs w:val="24"/>
          <w:shd w:val="clear" w:color="auto" w:fill="FFFFFF"/>
        </w:rPr>
        <w:t>Strategic</w:t>
      </w:r>
      <w:r w:rsidR="00680B60" w:rsidRPr="00077E10">
        <w:rPr>
          <w:rFonts w:ascii="Tahoma" w:hAnsi="Tahoma" w:cs="Tahoma"/>
          <w:b/>
          <w:bCs/>
          <w:color w:val="auto"/>
          <w:sz w:val="24"/>
          <w:szCs w:val="24"/>
          <w:shd w:val="clear" w:color="auto" w:fill="FFFFFF"/>
        </w:rPr>
        <w:t xml:space="preserve"> and Central</w:t>
      </w:r>
    </w:p>
    <w:p w14:paraId="7BA375AA" w14:textId="77777777" w:rsidR="009C3939" w:rsidRPr="00077E10" w:rsidRDefault="009C3939" w:rsidP="00077E10">
      <w:pPr>
        <w:pStyle w:val="Body"/>
        <w:numPr>
          <w:ilvl w:val="0"/>
          <w:numId w:val="21"/>
        </w:numPr>
        <w:ind w:left="458"/>
        <w:rPr>
          <w:rFonts w:ascii="Tahoma" w:hAnsi="Tahoma" w:cs="Tahoma"/>
          <w:color w:val="auto"/>
        </w:rPr>
      </w:pPr>
      <w:r w:rsidRPr="00077E10">
        <w:rPr>
          <w:rFonts w:ascii="Tahoma" w:hAnsi="Tahoma" w:cs="Tahoma"/>
          <w:color w:val="auto"/>
          <w:shd w:val="clear" w:color="auto" w:fill="FFFFFF"/>
        </w:rPr>
        <w:t>Lead on discerning specific fundraising strategies for the Lightwave Community as a whole and especially for rural hubs.</w:t>
      </w:r>
    </w:p>
    <w:p w14:paraId="5AC42960" w14:textId="77777777" w:rsidR="00A779D8" w:rsidRPr="00077E10" w:rsidRDefault="009C3939" w:rsidP="00077E10">
      <w:pPr>
        <w:pStyle w:val="Body"/>
        <w:numPr>
          <w:ilvl w:val="0"/>
          <w:numId w:val="21"/>
        </w:numPr>
        <w:ind w:left="458"/>
        <w:rPr>
          <w:rFonts w:ascii="Tahoma" w:hAnsi="Tahoma" w:cs="Tahoma"/>
          <w:color w:val="auto"/>
        </w:rPr>
      </w:pPr>
      <w:r w:rsidRPr="00077E10">
        <w:rPr>
          <w:rFonts w:ascii="Tahoma" w:hAnsi="Tahoma" w:cs="Tahoma"/>
          <w:color w:val="auto"/>
          <w:shd w:val="clear" w:color="auto" w:fill="FFFFFF"/>
        </w:rPr>
        <w:t>Implementing and facilitating implementation of specific fundraising strategies for the Lightwave Community as a whole and for individual rural hubs as appropriate.</w:t>
      </w:r>
      <w:r w:rsidR="00A779D8" w:rsidRPr="00077E10">
        <w:rPr>
          <w:rFonts w:ascii="Tahoma" w:hAnsi="Tahoma" w:cs="Tahoma"/>
          <w:color w:val="auto"/>
          <w:shd w:val="clear" w:color="auto" w:fill="FFFFFF"/>
        </w:rPr>
        <w:t xml:space="preserve"> </w:t>
      </w:r>
    </w:p>
    <w:p w14:paraId="147E5F5E" w14:textId="5BEBAA83" w:rsidR="00A779D8" w:rsidRPr="00077E10" w:rsidRDefault="00A779D8" w:rsidP="00077E10">
      <w:pPr>
        <w:pStyle w:val="Body"/>
        <w:numPr>
          <w:ilvl w:val="0"/>
          <w:numId w:val="21"/>
        </w:numPr>
        <w:ind w:left="458"/>
        <w:rPr>
          <w:rFonts w:ascii="Tahoma" w:hAnsi="Tahoma" w:cs="Tahoma"/>
          <w:color w:val="auto"/>
        </w:rPr>
      </w:pPr>
      <w:r w:rsidRPr="00077E10">
        <w:rPr>
          <w:rFonts w:ascii="Tahoma" w:hAnsi="Tahoma" w:cs="Tahoma"/>
          <w:color w:val="auto"/>
          <w:shd w:val="clear" w:color="auto" w:fill="FFFFFF"/>
        </w:rPr>
        <w:t>Build and train a team of group and hub fundraisers/bid-writers.</w:t>
      </w:r>
    </w:p>
    <w:p w14:paraId="673CD377" w14:textId="77777777" w:rsidR="009B47C9" w:rsidRPr="00077E10" w:rsidRDefault="00680B60" w:rsidP="00077E10">
      <w:pPr>
        <w:pStyle w:val="Body"/>
        <w:numPr>
          <w:ilvl w:val="0"/>
          <w:numId w:val="21"/>
        </w:numPr>
        <w:ind w:left="458"/>
        <w:rPr>
          <w:rFonts w:ascii="Tahoma" w:hAnsi="Tahoma" w:cs="Tahoma"/>
          <w:color w:val="auto"/>
        </w:rPr>
      </w:pPr>
      <w:r w:rsidRPr="00077E10">
        <w:rPr>
          <w:rFonts w:ascii="Tahoma" w:hAnsi="Tahoma" w:cs="Tahoma"/>
          <w:color w:val="auto"/>
          <w:shd w:val="clear" w:color="auto" w:fill="FFFFFF"/>
        </w:rPr>
        <w:t>Support significant initiatives including the central team in building a supporter base of individuals who give financially through either regular or one-off donations.</w:t>
      </w:r>
    </w:p>
    <w:p w14:paraId="2A216BEB" w14:textId="116D4D28" w:rsidR="00A31F5A" w:rsidRPr="00077E10" w:rsidRDefault="00A31F5A" w:rsidP="00077E10">
      <w:pPr>
        <w:pStyle w:val="Body"/>
        <w:numPr>
          <w:ilvl w:val="0"/>
          <w:numId w:val="21"/>
        </w:numPr>
        <w:ind w:left="458"/>
        <w:rPr>
          <w:rFonts w:ascii="Tahoma" w:hAnsi="Tahoma" w:cs="Tahoma"/>
          <w:color w:val="auto"/>
        </w:rPr>
      </w:pPr>
      <w:r w:rsidRPr="00077E10">
        <w:rPr>
          <w:rFonts w:ascii="Tahoma" w:hAnsi="Tahoma" w:cs="Tahoma"/>
          <w:color w:val="auto"/>
        </w:rPr>
        <w:t xml:space="preserve">Help establish a practical </w:t>
      </w:r>
      <w:r w:rsidR="00CD5D81" w:rsidRPr="00077E10">
        <w:rPr>
          <w:rFonts w:ascii="Tahoma" w:hAnsi="Tahoma" w:cs="Tahoma"/>
          <w:color w:val="auto"/>
        </w:rPr>
        <w:t>policy for fundraising</w:t>
      </w:r>
      <w:r w:rsidRPr="00077E10">
        <w:rPr>
          <w:rFonts w:ascii="Tahoma" w:hAnsi="Tahoma" w:cs="Tahoma"/>
          <w:color w:val="auto"/>
        </w:rPr>
        <w:t xml:space="preserve"> across the Lightwave Community</w:t>
      </w:r>
    </w:p>
    <w:p w14:paraId="53B85566" w14:textId="77777777" w:rsidR="004A322E" w:rsidRPr="00077E10" w:rsidRDefault="004A322E" w:rsidP="00077E10">
      <w:pPr>
        <w:pStyle w:val="Body"/>
        <w:rPr>
          <w:rFonts w:ascii="Tahoma" w:hAnsi="Tahoma" w:cs="Tahoma"/>
          <w:color w:val="auto"/>
          <w:shd w:val="clear" w:color="auto" w:fill="FFFFFF"/>
        </w:rPr>
      </w:pPr>
    </w:p>
    <w:p w14:paraId="6092E6FB" w14:textId="4A2DD71D" w:rsidR="004A322E" w:rsidRPr="00077E10" w:rsidRDefault="004A322E" w:rsidP="00077E10">
      <w:pPr>
        <w:pStyle w:val="Body"/>
        <w:rPr>
          <w:rFonts w:ascii="Tahoma" w:hAnsi="Tahoma" w:cs="Tahoma"/>
          <w:b/>
          <w:bCs/>
          <w:color w:val="auto"/>
          <w:sz w:val="24"/>
          <w:szCs w:val="24"/>
        </w:rPr>
      </w:pPr>
      <w:r w:rsidRPr="00077E10">
        <w:rPr>
          <w:rFonts w:ascii="Tahoma" w:hAnsi="Tahoma" w:cs="Tahoma"/>
          <w:b/>
          <w:bCs/>
          <w:color w:val="auto"/>
          <w:sz w:val="24"/>
          <w:szCs w:val="24"/>
          <w:shd w:val="clear" w:color="auto" w:fill="FFFFFF"/>
        </w:rPr>
        <w:t>Bid-</w:t>
      </w:r>
      <w:proofErr w:type="gramStart"/>
      <w:r w:rsidRPr="00077E10">
        <w:rPr>
          <w:rFonts w:ascii="Tahoma" w:hAnsi="Tahoma" w:cs="Tahoma"/>
          <w:b/>
          <w:bCs/>
          <w:color w:val="auto"/>
          <w:sz w:val="24"/>
          <w:szCs w:val="24"/>
          <w:shd w:val="clear" w:color="auto" w:fill="FFFFFF"/>
        </w:rPr>
        <w:t>writing</w:t>
      </w:r>
      <w:proofErr w:type="gramEnd"/>
    </w:p>
    <w:p w14:paraId="361C4C41" w14:textId="77777777" w:rsidR="009C3939" w:rsidRPr="00077E10" w:rsidRDefault="009C3939"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 xml:space="preserve">Research potential funders and provide grants and funding advice to hubs and groups. </w:t>
      </w:r>
    </w:p>
    <w:p w14:paraId="6A00DAEC" w14:textId="6EB9227D" w:rsidR="00820E5C" w:rsidRPr="00077E10" w:rsidRDefault="00820E5C"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 xml:space="preserve">Work with groups to identify specific funding </w:t>
      </w:r>
      <w:r w:rsidR="004B03CC" w:rsidRPr="00077E10">
        <w:rPr>
          <w:rFonts w:ascii="Tahoma" w:hAnsi="Tahoma" w:cs="Tahoma"/>
          <w:color w:val="auto"/>
          <w:shd w:val="clear" w:color="auto" w:fill="FFFFFF"/>
        </w:rPr>
        <w:t>needs and</w:t>
      </w:r>
      <w:r w:rsidRPr="00077E10">
        <w:rPr>
          <w:rFonts w:ascii="Tahoma" w:hAnsi="Tahoma" w:cs="Tahoma"/>
          <w:color w:val="auto"/>
          <w:shd w:val="clear" w:color="auto" w:fill="FFFFFF"/>
        </w:rPr>
        <w:t xml:space="preserve"> develop budgets for </w:t>
      </w:r>
      <w:r w:rsidR="00B67AD2" w:rsidRPr="00077E10">
        <w:rPr>
          <w:rFonts w:ascii="Tahoma" w:hAnsi="Tahoma" w:cs="Tahoma"/>
          <w:color w:val="auto"/>
          <w:shd w:val="clear" w:color="auto" w:fill="FFFFFF"/>
        </w:rPr>
        <w:t>applications.</w:t>
      </w:r>
    </w:p>
    <w:p w14:paraId="76A6382B" w14:textId="77777777" w:rsidR="009C3939" w:rsidRPr="00077E10" w:rsidRDefault="009C3939"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 xml:space="preserve">Write and submit funding applications for and with Lightwave hubs and groups. </w:t>
      </w:r>
    </w:p>
    <w:p w14:paraId="3B4DC91F" w14:textId="498258FD" w:rsidR="00820E5C" w:rsidRPr="00077E10" w:rsidRDefault="009C3939"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 xml:space="preserve">Co-ordinate delivery, </w:t>
      </w:r>
      <w:r w:rsidR="004B03CC" w:rsidRPr="00077E10">
        <w:rPr>
          <w:rFonts w:ascii="Tahoma" w:hAnsi="Tahoma" w:cs="Tahoma"/>
          <w:color w:val="auto"/>
          <w:shd w:val="clear" w:color="auto" w:fill="FFFFFF"/>
        </w:rPr>
        <w:t>monitoring,</w:t>
      </w:r>
      <w:r w:rsidRPr="00077E10">
        <w:rPr>
          <w:rFonts w:ascii="Tahoma" w:hAnsi="Tahoma" w:cs="Tahoma"/>
          <w:color w:val="auto"/>
          <w:shd w:val="clear" w:color="auto" w:fill="FFFFFF"/>
        </w:rPr>
        <w:t xml:space="preserve"> and evaluation for successful bids, and be responsible for donor reporting and relationships.</w:t>
      </w:r>
    </w:p>
    <w:p w14:paraId="7D2FA623" w14:textId="679ADE44" w:rsidR="009C3939" w:rsidRPr="00077E10" w:rsidRDefault="009C3939"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Ensure all applications for funding include full cost recovery contributions towards central CIO costs, wherever possible.</w:t>
      </w:r>
    </w:p>
    <w:p w14:paraId="7FDD9030" w14:textId="7DDEEE29" w:rsidR="00264C42" w:rsidRPr="00077E10" w:rsidRDefault="009C3939"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 xml:space="preserve">Coordinate bids between hubs and groups develop multi-group </w:t>
      </w:r>
      <w:r w:rsidRPr="00077E10">
        <w:rPr>
          <w:rFonts w:ascii="Tahoma" w:hAnsi="Tahoma" w:cs="Tahoma"/>
          <w:color w:val="auto"/>
          <w:shd w:val="clear" w:color="auto" w:fill="FFFFFF"/>
          <w:rtl/>
        </w:rPr>
        <w:t>‘</w:t>
      </w:r>
      <w:r w:rsidRPr="00077E10">
        <w:rPr>
          <w:rFonts w:ascii="Tahoma" w:hAnsi="Tahoma" w:cs="Tahoma"/>
          <w:color w:val="auto"/>
          <w:shd w:val="clear" w:color="auto" w:fill="FFFFFF"/>
        </w:rPr>
        <w:t>projects</w:t>
      </w:r>
      <w:r w:rsidRPr="00077E10">
        <w:rPr>
          <w:rFonts w:ascii="Tahoma" w:hAnsi="Tahoma" w:cs="Tahoma"/>
          <w:color w:val="auto"/>
          <w:shd w:val="clear" w:color="auto" w:fill="FFFFFF"/>
          <w:rtl/>
        </w:rPr>
        <w:t xml:space="preserve">’ </w:t>
      </w:r>
      <w:r w:rsidRPr="00077E10">
        <w:rPr>
          <w:rFonts w:ascii="Tahoma" w:hAnsi="Tahoma" w:cs="Tahoma"/>
          <w:color w:val="auto"/>
          <w:shd w:val="clear" w:color="auto" w:fill="FFFFFF"/>
        </w:rPr>
        <w:t>and apply for funding for these.</w:t>
      </w:r>
    </w:p>
    <w:p w14:paraId="1E1FACCE" w14:textId="233257FD" w:rsidR="000A2824" w:rsidRPr="00077E10" w:rsidRDefault="009C3939"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Develop a working relationship with major public funders including local councils and the third sector</w:t>
      </w:r>
      <w:r w:rsidR="00820E5C" w:rsidRPr="00077E10">
        <w:rPr>
          <w:rFonts w:ascii="Tahoma" w:hAnsi="Tahoma" w:cs="Tahoma"/>
          <w:color w:val="auto"/>
          <w:shd w:val="clear" w:color="auto" w:fill="FFFFFF"/>
        </w:rPr>
        <w:t xml:space="preserve"> to apply for possible grants and contracts, and joint proposals</w:t>
      </w:r>
      <w:r w:rsidR="00B67AD2" w:rsidRPr="00077E10">
        <w:rPr>
          <w:rFonts w:ascii="Tahoma" w:hAnsi="Tahoma" w:cs="Tahoma"/>
          <w:color w:val="auto"/>
          <w:shd w:val="clear" w:color="auto" w:fill="FFFFFF"/>
        </w:rPr>
        <w:t>.</w:t>
      </w:r>
    </w:p>
    <w:p w14:paraId="6D429CCD" w14:textId="7AADB936" w:rsidR="0044429F" w:rsidRPr="00077E10" w:rsidRDefault="0044429F"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Liaise with Parish Resources Team Giving Advisor as required, using the Church Grants database to facilitate grant searches as necessary.</w:t>
      </w:r>
    </w:p>
    <w:p w14:paraId="4064F2E0" w14:textId="77777777" w:rsidR="007F6439" w:rsidRPr="00077E10" w:rsidRDefault="007F6439" w:rsidP="00077E10">
      <w:pPr>
        <w:pStyle w:val="Body"/>
        <w:rPr>
          <w:rFonts w:ascii="Tahoma" w:hAnsi="Tahoma" w:cs="Tahoma"/>
          <w:color w:val="auto"/>
          <w:shd w:val="clear" w:color="auto" w:fill="FFFFFF"/>
        </w:rPr>
      </w:pPr>
    </w:p>
    <w:p w14:paraId="00A948B6" w14:textId="5E8FA297" w:rsidR="007F6439" w:rsidRPr="00077E10" w:rsidRDefault="007F6439" w:rsidP="00077E10">
      <w:pPr>
        <w:pStyle w:val="Body"/>
        <w:rPr>
          <w:rFonts w:ascii="Tahoma" w:hAnsi="Tahoma" w:cs="Tahoma"/>
          <w:b/>
          <w:bCs/>
          <w:color w:val="auto"/>
          <w:sz w:val="24"/>
          <w:szCs w:val="24"/>
        </w:rPr>
      </w:pPr>
      <w:r w:rsidRPr="00077E10">
        <w:rPr>
          <w:rFonts w:ascii="Tahoma" w:hAnsi="Tahoma" w:cs="Tahoma"/>
          <w:b/>
          <w:bCs/>
          <w:color w:val="auto"/>
          <w:sz w:val="24"/>
          <w:szCs w:val="24"/>
          <w:shd w:val="clear" w:color="auto" w:fill="FFFFFF"/>
        </w:rPr>
        <w:t>Developing local donor</w:t>
      </w:r>
      <w:r w:rsidR="0044002F" w:rsidRPr="00077E10">
        <w:rPr>
          <w:rFonts w:ascii="Tahoma" w:hAnsi="Tahoma" w:cs="Tahoma"/>
          <w:b/>
          <w:bCs/>
          <w:color w:val="auto"/>
          <w:sz w:val="24"/>
          <w:szCs w:val="24"/>
          <w:shd w:val="clear" w:color="auto" w:fill="FFFFFF"/>
        </w:rPr>
        <w:t xml:space="preserve"> bases with hubs</w:t>
      </w:r>
    </w:p>
    <w:p w14:paraId="28F30CA3" w14:textId="0D1AFC3B" w:rsidR="00A7292E" w:rsidRPr="00077E10" w:rsidRDefault="00A7292E"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Be a committed member of the hub leadership team at the Red Lodge Hub, planning with the team as appropriate, experiencing making a difference in the wider community.</w:t>
      </w:r>
    </w:p>
    <w:p w14:paraId="27503241" w14:textId="2A92BF26" w:rsidR="001A1669" w:rsidRPr="00077E10" w:rsidRDefault="0015044B"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Work with the hubs to increase congregational giving</w:t>
      </w:r>
      <w:r w:rsidR="001A1669" w:rsidRPr="00077E10">
        <w:rPr>
          <w:rFonts w:ascii="Tahoma" w:hAnsi="Tahoma" w:cs="Tahoma"/>
          <w:color w:val="auto"/>
          <w:shd w:val="clear" w:color="auto" w:fill="FFFFFF"/>
        </w:rPr>
        <w:t xml:space="preserve"> and develop local donor bases</w:t>
      </w:r>
      <w:r w:rsidR="00B67AD2" w:rsidRPr="00077E10">
        <w:rPr>
          <w:rFonts w:ascii="Tahoma" w:hAnsi="Tahoma" w:cs="Tahoma"/>
          <w:color w:val="auto"/>
          <w:shd w:val="clear" w:color="auto" w:fill="FFFFFF"/>
        </w:rPr>
        <w:t>.</w:t>
      </w:r>
    </w:p>
    <w:p w14:paraId="47DC6FD3" w14:textId="310BA89C" w:rsidR="009C3939" w:rsidRPr="00077E10" w:rsidRDefault="009C3939" w:rsidP="00077E10">
      <w:pPr>
        <w:pStyle w:val="Body"/>
        <w:numPr>
          <w:ilvl w:val="0"/>
          <w:numId w:val="21"/>
        </w:numPr>
        <w:ind w:left="458"/>
        <w:rPr>
          <w:rFonts w:ascii="Tahoma" w:hAnsi="Tahoma" w:cs="Tahoma"/>
          <w:color w:val="auto"/>
          <w:shd w:val="clear" w:color="auto" w:fill="FFFFFF"/>
        </w:rPr>
      </w:pPr>
      <w:r w:rsidRPr="00077E10">
        <w:rPr>
          <w:rFonts w:ascii="Tahoma" w:hAnsi="Tahoma" w:cs="Tahoma"/>
          <w:color w:val="auto"/>
          <w:shd w:val="clear" w:color="auto" w:fill="FFFFFF"/>
        </w:rPr>
        <w:t>Work with the hubs to help them develop community fundraising events to raise the profile of the work and to build the ‘buy-in’ of local people.</w:t>
      </w:r>
    </w:p>
    <w:p w14:paraId="3AD85A31" w14:textId="2B736710" w:rsidR="0044429F" w:rsidRPr="00077E10" w:rsidRDefault="00165572" w:rsidP="00077E10">
      <w:pPr>
        <w:pStyle w:val="Body"/>
        <w:numPr>
          <w:ilvl w:val="0"/>
          <w:numId w:val="21"/>
        </w:numPr>
        <w:ind w:left="458"/>
        <w:rPr>
          <w:rFonts w:ascii="Tahoma" w:hAnsi="Tahoma" w:cs="Tahoma"/>
          <w:color w:val="auto"/>
          <w:sz w:val="24"/>
          <w:szCs w:val="24"/>
          <w:shd w:val="clear" w:color="auto" w:fill="FFFFFF"/>
        </w:rPr>
      </w:pPr>
      <w:r w:rsidRPr="00077E10">
        <w:rPr>
          <w:rFonts w:ascii="Tahoma" w:hAnsi="Tahoma" w:cs="Tahoma"/>
          <w:color w:val="auto"/>
          <w:shd w:val="clear" w:color="auto" w:fill="FFFFFF"/>
        </w:rPr>
        <w:t>Support development of some income generation activities</w:t>
      </w:r>
      <w:r w:rsidR="004D4758" w:rsidRPr="00077E10">
        <w:rPr>
          <w:rFonts w:ascii="Tahoma" w:hAnsi="Tahoma" w:cs="Tahoma"/>
          <w:color w:val="auto"/>
          <w:shd w:val="clear" w:color="auto" w:fill="FFFFFF"/>
        </w:rPr>
        <w:t xml:space="preserve"> as appropriate</w:t>
      </w:r>
      <w:r w:rsidR="00B67AD2" w:rsidRPr="00077E10">
        <w:rPr>
          <w:rFonts w:ascii="Tahoma" w:hAnsi="Tahoma" w:cs="Tahoma"/>
          <w:color w:val="auto"/>
          <w:shd w:val="clear" w:color="auto" w:fill="FFFFFF"/>
        </w:rPr>
        <w:t>.</w:t>
      </w:r>
      <w:r w:rsidR="0044429F" w:rsidRPr="00077E10">
        <w:rPr>
          <w:rFonts w:ascii="Tahoma" w:hAnsi="Tahoma" w:cs="Tahoma"/>
          <w:color w:val="auto"/>
          <w:sz w:val="24"/>
          <w:szCs w:val="24"/>
          <w:shd w:val="clear" w:color="auto" w:fill="FFFFFF"/>
        </w:rPr>
        <w:br w:type="page"/>
      </w:r>
    </w:p>
    <w:p w14:paraId="73665FD6" w14:textId="3113C51C" w:rsidR="00617EFF" w:rsidRPr="00077E10" w:rsidRDefault="00617EFF" w:rsidP="00077E10">
      <w:pPr>
        <w:pStyle w:val="BodyA"/>
        <w:rPr>
          <w:rFonts w:ascii="Tahoma" w:eastAsia="Tahoma" w:hAnsi="Tahoma" w:cs="Tahoma"/>
          <w:b/>
          <w:bCs/>
          <w:color w:val="auto"/>
          <w:lang w:val="de-DE"/>
        </w:rPr>
      </w:pPr>
      <w:r w:rsidRPr="00077E10">
        <w:rPr>
          <w:rFonts w:ascii="Tahoma" w:hAnsi="Tahoma"/>
          <w:b/>
          <w:bCs/>
          <w:color w:val="auto"/>
          <w:lang w:val="de-DE"/>
        </w:rPr>
        <w:lastRenderedPageBreak/>
        <w:t>PERSON SPECIFICATION</w:t>
      </w:r>
    </w:p>
    <w:p w14:paraId="053B201E" w14:textId="77777777" w:rsidR="00617EFF" w:rsidRPr="00077E10" w:rsidRDefault="00617EFF" w:rsidP="00077E10">
      <w:pPr>
        <w:pStyle w:val="BodyA"/>
        <w:rPr>
          <w:rFonts w:ascii="Tahoma" w:eastAsia="Tahoma" w:hAnsi="Tahoma" w:cs="Tahoma"/>
          <w:color w:val="auto"/>
          <w:sz w:val="22"/>
          <w:szCs w:val="22"/>
        </w:rPr>
      </w:pPr>
    </w:p>
    <w:tbl>
      <w:tblPr>
        <w:tblStyle w:val="TableGrid"/>
        <w:tblW w:w="15689" w:type="dxa"/>
        <w:tblInd w:w="0" w:type="dxa"/>
        <w:tblLook w:val="04A0" w:firstRow="1" w:lastRow="0" w:firstColumn="1" w:lastColumn="0" w:noHBand="0" w:noVBand="1"/>
      </w:tblPr>
      <w:tblGrid>
        <w:gridCol w:w="5169"/>
        <w:gridCol w:w="5167"/>
        <w:gridCol w:w="5353"/>
      </w:tblGrid>
      <w:tr w:rsidR="00077E10" w:rsidRPr="00077E10" w14:paraId="47C15218" w14:textId="77777777" w:rsidTr="00DC7A8E">
        <w:trPr>
          <w:gridAfter w:val="1"/>
          <w:wAfter w:w="5353" w:type="dxa"/>
        </w:trPr>
        <w:tc>
          <w:tcPr>
            <w:tcW w:w="5169" w:type="dxa"/>
          </w:tcPr>
          <w:p w14:paraId="484BD539" w14:textId="77777777" w:rsidR="00B441F6" w:rsidRPr="00077E10" w:rsidRDefault="00B441F6" w:rsidP="00077E10">
            <w:pPr>
              <w:pStyle w:val="BodyA"/>
              <w:spacing w:after="120"/>
              <w:rPr>
                <w:rFonts w:ascii="Tahoma" w:hAnsi="Tahoma"/>
                <w:b/>
                <w:color w:val="auto"/>
                <w:sz w:val="22"/>
                <w:szCs w:val="22"/>
              </w:rPr>
            </w:pPr>
            <w:r w:rsidRPr="00077E10">
              <w:rPr>
                <w:rFonts w:ascii="Tahoma" w:hAnsi="Tahoma"/>
                <w:b/>
                <w:color w:val="auto"/>
                <w:sz w:val="22"/>
                <w:szCs w:val="22"/>
              </w:rPr>
              <w:t>ESSENTIAL</w:t>
            </w:r>
          </w:p>
        </w:tc>
        <w:tc>
          <w:tcPr>
            <w:tcW w:w="5167" w:type="dxa"/>
          </w:tcPr>
          <w:p w14:paraId="203FB9A2" w14:textId="77777777" w:rsidR="00B441F6" w:rsidRPr="00077E10" w:rsidRDefault="00B441F6" w:rsidP="00077E10">
            <w:pPr>
              <w:pStyle w:val="BodyA"/>
              <w:spacing w:after="120"/>
              <w:rPr>
                <w:rFonts w:ascii="Tahoma" w:hAnsi="Tahoma"/>
                <w:b/>
                <w:color w:val="auto"/>
                <w:sz w:val="22"/>
                <w:szCs w:val="22"/>
              </w:rPr>
            </w:pPr>
            <w:r w:rsidRPr="00077E10">
              <w:rPr>
                <w:rFonts w:ascii="Tahoma" w:hAnsi="Tahoma"/>
                <w:b/>
                <w:color w:val="auto"/>
                <w:sz w:val="22"/>
                <w:szCs w:val="22"/>
              </w:rPr>
              <w:t>DESIRABLE</w:t>
            </w:r>
          </w:p>
        </w:tc>
      </w:tr>
      <w:tr w:rsidR="00077E10" w:rsidRPr="00077E10" w14:paraId="1FBFA719" w14:textId="77777777" w:rsidTr="00DC7A8E">
        <w:trPr>
          <w:gridAfter w:val="1"/>
          <w:wAfter w:w="5353" w:type="dxa"/>
        </w:trPr>
        <w:tc>
          <w:tcPr>
            <w:tcW w:w="10336" w:type="dxa"/>
            <w:gridSpan w:val="2"/>
          </w:tcPr>
          <w:p w14:paraId="5E773F2E" w14:textId="77777777" w:rsidR="00B441F6" w:rsidRPr="00077E10" w:rsidRDefault="00B441F6" w:rsidP="00077E10">
            <w:pPr>
              <w:pStyle w:val="BodyA"/>
              <w:spacing w:line="276" w:lineRule="auto"/>
              <w:rPr>
                <w:rFonts w:ascii="Tahoma" w:hAnsi="Tahoma"/>
                <w:color w:val="auto"/>
                <w:sz w:val="22"/>
                <w:szCs w:val="22"/>
              </w:rPr>
            </w:pPr>
            <w:r w:rsidRPr="00077E10">
              <w:rPr>
                <w:rFonts w:ascii="Tahoma" w:hAnsi="Tahoma"/>
                <w:b/>
                <w:bCs/>
                <w:color w:val="auto"/>
                <w:sz w:val="22"/>
                <w:szCs w:val="22"/>
              </w:rPr>
              <w:t>Qualifications/Knowledge and Experience</w:t>
            </w:r>
          </w:p>
        </w:tc>
      </w:tr>
      <w:tr w:rsidR="00077E10" w:rsidRPr="00077E10" w14:paraId="6267BA5B" w14:textId="77777777" w:rsidTr="00DC7A8E">
        <w:trPr>
          <w:gridAfter w:val="1"/>
          <w:wAfter w:w="5353" w:type="dxa"/>
        </w:trPr>
        <w:tc>
          <w:tcPr>
            <w:tcW w:w="5169" w:type="dxa"/>
          </w:tcPr>
          <w:p w14:paraId="167A2654" w14:textId="04610CC3" w:rsidR="00B441F6" w:rsidRPr="00077E10" w:rsidRDefault="004F51CB" w:rsidP="00077E10">
            <w:pPr>
              <w:pStyle w:val="ListParagraph"/>
              <w:numPr>
                <w:ilvl w:val="0"/>
                <w:numId w:val="22"/>
              </w:numPr>
              <w:spacing w:after="120"/>
              <w:rPr>
                <w:rFonts w:ascii="Tahoma" w:hAnsi="Tahoma"/>
                <w:sz w:val="20"/>
                <w:szCs w:val="20"/>
              </w:rPr>
            </w:pPr>
            <w:r w:rsidRPr="00077E10">
              <w:rPr>
                <w:rFonts w:ascii="Tahoma" w:hAnsi="Tahoma"/>
                <w:sz w:val="20"/>
                <w:szCs w:val="20"/>
              </w:rPr>
              <w:t xml:space="preserve">Experience of </w:t>
            </w:r>
            <w:r w:rsidR="006644DB" w:rsidRPr="00077E10">
              <w:rPr>
                <w:rFonts w:ascii="Tahoma" w:hAnsi="Tahoma"/>
                <w:sz w:val="20"/>
                <w:szCs w:val="20"/>
              </w:rPr>
              <w:t xml:space="preserve">community engagement </w:t>
            </w:r>
          </w:p>
        </w:tc>
        <w:tc>
          <w:tcPr>
            <w:tcW w:w="5167" w:type="dxa"/>
          </w:tcPr>
          <w:p w14:paraId="671D197D" w14:textId="1E761356" w:rsidR="00CF0677" w:rsidRPr="00077E10" w:rsidRDefault="004F51CB" w:rsidP="00077E10">
            <w:pPr>
              <w:pStyle w:val="ListParagraph"/>
              <w:numPr>
                <w:ilvl w:val="0"/>
                <w:numId w:val="22"/>
              </w:numPr>
              <w:rPr>
                <w:rFonts w:ascii="Tahoma" w:hAnsi="Tahoma"/>
                <w:sz w:val="20"/>
                <w:szCs w:val="20"/>
              </w:rPr>
            </w:pPr>
            <w:r w:rsidRPr="00077E10">
              <w:rPr>
                <w:rFonts w:ascii="Tahoma" w:hAnsi="Tahoma" w:cs="Tahoma"/>
                <w:sz w:val="20"/>
                <w:szCs w:val="20"/>
              </w:rPr>
              <w:t>Familiarity with missional small groups as a model of Church</w:t>
            </w:r>
          </w:p>
        </w:tc>
      </w:tr>
      <w:tr w:rsidR="00077E10" w:rsidRPr="00077E10" w14:paraId="570CEA72" w14:textId="77777777" w:rsidTr="00DC7A8E">
        <w:trPr>
          <w:gridAfter w:val="1"/>
          <w:wAfter w:w="5353" w:type="dxa"/>
        </w:trPr>
        <w:tc>
          <w:tcPr>
            <w:tcW w:w="5169" w:type="dxa"/>
          </w:tcPr>
          <w:p w14:paraId="606E7033" w14:textId="368DDD4F" w:rsidR="00B441F6" w:rsidRPr="00077E10" w:rsidRDefault="00820E5C" w:rsidP="00077E10">
            <w:pPr>
              <w:pStyle w:val="ListParagraph"/>
              <w:numPr>
                <w:ilvl w:val="0"/>
                <w:numId w:val="22"/>
              </w:numPr>
              <w:spacing w:after="120"/>
              <w:rPr>
                <w:rFonts w:ascii="Tahoma" w:hAnsi="Tahoma" w:cs="Tahoma"/>
                <w:sz w:val="20"/>
                <w:szCs w:val="20"/>
              </w:rPr>
            </w:pPr>
            <w:r w:rsidRPr="00077E10">
              <w:rPr>
                <w:rFonts w:ascii="Tahoma" w:hAnsi="Tahoma"/>
                <w:sz w:val="20"/>
                <w:szCs w:val="20"/>
              </w:rPr>
              <w:t xml:space="preserve">Proven success in </w:t>
            </w:r>
            <w:r w:rsidR="004F51CB" w:rsidRPr="00077E10">
              <w:rPr>
                <w:rFonts w:ascii="Tahoma" w:hAnsi="Tahoma"/>
                <w:sz w:val="20"/>
                <w:szCs w:val="20"/>
              </w:rPr>
              <w:t xml:space="preserve">fundraising and </w:t>
            </w:r>
            <w:r w:rsidR="004B03CC" w:rsidRPr="00077E10">
              <w:rPr>
                <w:rFonts w:ascii="Tahoma" w:hAnsi="Tahoma"/>
                <w:sz w:val="20"/>
                <w:szCs w:val="20"/>
              </w:rPr>
              <w:t xml:space="preserve">bid </w:t>
            </w:r>
            <w:proofErr w:type="gramStart"/>
            <w:r w:rsidR="004B03CC" w:rsidRPr="00077E10">
              <w:rPr>
                <w:rFonts w:ascii="Tahoma" w:hAnsi="Tahoma"/>
                <w:sz w:val="20"/>
                <w:szCs w:val="20"/>
              </w:rPr>
              <w:t>writing</w:t>
            </w:r>
            <w:proofErr w:type="gramEnd"/>
            <w:r w:rsidRPr="00077E10">
              <w:rPr>
                <w:rFonts w:ascii="Tahoma" w:hAnsi="Tahoma"/>
                <w:sz w:val="20"/>
                <w:szCs w:val="20"/>
              </w:rPr>
              <w:t xml:space="preserve"> </w:t>
            </w:r>
          </w:p>
          <w:p w14:paraId="40652F1E" w14:textId="77466112" w:rsidR="00433F2A" w:rsidRPr="00077E10" w:rsidRDefault="00433F2A" w:rsidP="00077E10">
            <w:pPr>
              <w:pStyle w:val="ListParagraph"/>
              <w:numPr>
                <w:ilvl w:val="0"/>
                <w:numId w:val="22"/>
              </w:numPr>
              <w:spacing w:after="120"/>
              <w:rPr>
                <w:rFonts w:ascii="Tahoma" w:hAnsi="Tahoma" w:cs="Tahoma"/>
                <w:sz w:val="20"/>
                <w:szCs w:val="20"/>
              </w:rPr>
            </w:pPr>
            <w:r w:rsidRPr="00077E10">
              <w:rPr>
                <w:rFonts w:ascii="Tahoma" w:hAnsi="Tahoma"/>
                <w:sz w:val="20"/>
                <w:szCs w:val="20"/>
              </w:rPr>
              <w:t>Working knowledge of Code of Fundraising practice, and legal requirements.</w:t>
            </w:r>
          </w:p>
        </w:tc>
        <w:tc>
          <w:tcPr>
            <w:tcW w:w="5167" w:type="dxa"/>
          </w:tcPr>
          <w:p w14:paraId="1643EE97" w14:textId="7C2678D1" w:rsidR="00B441F6" w:rsidRPr="00077E10" w:rsidRDefault="004F51CB" w:rsidP="00077E10">
            <w:pPr>
              <w:pStyle w:val="BodyA"/>
              <w:numPr>
                <w:ilvl w:val="0"/>
                <w:numId w:val="22"/>
              </w:numPr>
              <w:spacing w:after="120"/>
              <w:rPr>
                <w:rFonts w:ascii="Tahoma" w:hAnsi="Tahoma" w:cs="Tahoma"/>
                <w:color w:val="auto"/>
                <w:sz w:val="20"/>
                <w:szCs w:val="20"/>
              </w:rPr>
            </w:pPr>
            <w:r w:rsidRPr="00077E10">
              <w:rPr>
                <w:rFonts w:ascii="Tahoma" w:hAnsi="Tahoma"/>
                <w:color w:val="auto"/>
                <w:sz w:val="20"/>
                <w:szCs w:val="20"/>
              </w:rPr>
              <w:t xml:space="preserve">At least 2 </w:t>
            </w:r>
            <w:r w:rsidR="004B03CC" w:rsidRPr="00077E10">
              <w:rPr>
                <w:rFonts w:ascii="Tahoma" w:hAnsi="Tahoma"/>
                <w:color w:val="auto"/>
                <w:sz w:val="20"/>
                <w:szCs w:val="20"/>
              </w:rPr>
              <w:t>years’ experience</w:t>
            </w:r>
            <w:r w:rsidRPr="00077E10">
              <w:rPr>
                <w:rFonts w:ascii="Tahoma" w:hAnsi="Tahoma"/>
                <w:color w:val="auto"/>
                <w:sz w:val="20"/>
                <w:szCs w:val="20"/>
              </w:rPr>
              <w:t xml:space="preserve"> of a fundraising role in a </w:t>
            </w:r>
            <w:r w:rsidR="001F7E20" w:rsidRPr="00077E10">
              <w:rPr>
                <w:rFonts w:ascii="Tahoma" w:hAnsi="Tahoma"/>
                <w:color w:val="auto"/>
                <w:sz w:val="20"/>
                <w:szCs w:val="20"/>
              </w:rPr>
              <w:t xml:space="preserve">charity or </w:t>
            </w:r>
            <w:r w:rsidRPr="00077E10">
              <w:rPr>
                <w:rFonts w:ascii="Tahoma" w:hAnsi="Tahoma"/>
                <w:color w:val="auto"/>
                <w:sz w:val="20"/>
                <w:szCs w:val="20"/>
              </w:rPr>
              <w:t>similar organisation</w:t>
            </w:r>
          </w:p>
          <w:p w14:paraId="04CD679F" w14:textId="585B3352" w:rsidR="00433F2A" w:rsidRPr="00077E10" w:rsidRDefault="00433F2A" w:rsidP="00077E10">
            <w:pPr>
              <w:pStyle w:val="BodyA"/>
              <w:numPr>
                <w:ilvl w:val="0"/>
                <w:numId w:val="22"/>
              </w:numPr>
              <w:spacing w:after="120"/>
              <w:rPr>
                <w:rFonts w:ascii="Tahoma" w:hAnsi="Tahoma" w:cs="Tahoma"/>
                <w:color w:val="auto"/>
                <w:sz w:val="20"/>
                <w:szCs w:val="20"/>
              </w:rPr>
            </w:pPr>
            <w:r w:rsidRPr="00077E10">
              <w:rPr>
                <w:rFonts w:ascii="Tahoma" w:hAnsi="Tahoma"/>
                <w:color w:val="auto"/>
                <w:sz w:val="20"/>
                <w:szCs w:val="20"/>
              </w:rPr>
              <w:t xml:space="preserve">Qualification in fundraising </w:t>
            </w:r>
          </w:p>
        </w:tc>
      </w:tr>
      <w:tr w:rsidR="00077E10" w:rsidRPr="00077E10" w14:paraId="01DFF9E6" w14:textId="77777777" w:rsidTr="00DC7A8E">
        <w:trPr>
          <w:gridAfter w:val="1"/>
          <w:wAfter w:w="5353" w:type="dxa"/>
        </w:trPr>
        <w:tc>
          <w:tcPr>
            <w:tcW w:w="5169" w:type="dxa"/>
          </w:tcPr>
          <w:p w14:paraId="2405DA56" w14:textId="69C60BEE" w:rsidR="00B5045D" w:rsidRPr="00077E10" w:rsidRDefault="00F40C97" w:rsidP="00077E10">
            <w:pPr>
              <w:pStyle w:val="ListParagraph"/>
              <w:numPr>
                <w:ilvl w:val="0"/>
                <w:numId w:val="22"/>
              </w:numPr>
              <w:spacing w:after="120"/>
              <w:rPr>
                <w:rFonts w:ascii="Tahoma" w:hAnsi="Tahoma"/>
                <w:sz w:val="20"/>
                <w:szCs w:val="20"/>
              </w:rPr>
            </w:pPr>
            <w:r w:rsidRPr="00077E10">
              <w:rPr>
                <w:rFonts w:ascii="Tahoma" w:hAnsi="Tahoma"/>
                <w:sz w:val="20"/>
                <w:szCs w:val="20"/>
              </w:rPr>
              <w:t>Experience of contributing to the training of volunteers</w:t>
            </w:r>
          </w:p>
        </w:tc>
        <w:tc>
          <w:tcPr>
            <w:tcW w:w="5167" w:type="dxa"/>
          </w:tcPr>
          <w:p w14:paraId="0F95D383" w14:textId="1A335129" w:rsidR="00B5045D" w:rsidRPr="00077E10" w:rsidRDefault="00A76603" w:rsidP="00077E10">
            <w:pPr>
              <w:pStyle w:val="BodyA"/>
              <w:numPr>
                <w:ilvl w:val="0"/>
                <w:numId w:val="22"/>
              </w:numPr>
              <w:spacing w:after="120"/>
              <w:rPr>
                <w:rFonts w:ascii="Tahoma" w:hAnsi="Tahoma"/>
                <w:color w:val="auto"/>
                <w:sz w:val="20"/>
                <w:szCs w:val="20"/>
              </w:rPr>
            </w:pPr>
            <w:r w:rsidRPr="00077E10">
              <w:rPr>
                <w:rFonts w:ascii="Tahoma" w:hAnsi="Tahoma"/>
                <w:color w:val="auto"/>
                <w:sz w:val="20"/>
                <w:szCs w:val="20"/>
              </w:rPr>
              <w:t xml:space="preserve">Extensive experience of training volunteers about fundraising </w:t>
            </w:r>
          </w:p>
        </w:tc>
      </w:tr>
      <w:tr w:rsidR="00077E10" w:rsidRPr="00077E10" w14:paraId="33B88093" w14:textId="77777777" w:rsidTr="00DC7A8E">
        <w:trPr>
          <w:gridAfter w:val="1"/>
          <w:wAfter w:w="5353" w:type="dxa"/>
        </w:trPr>
        <w:tc>
          <w:tcPr>
            <w:tcW w:w="5169" w:type="dxa"/>
          </w:tcPr>
          <w:p w14:paraId="1B86E93B" w14:textId="36F8004F" w:rsidR="006644DB" w:rsidRPr="00077E10" w:rsidRDefault="006644DB" w:rsidP="00077E10">
            <w:pPr>
              <w:pStyle w:val="ListParagraph"/>
              <w:numPr>
                <w:ilvl w:val="0"/>
                <w:numId w:val="22"/>
              </w:numPr>
              <w:spacing w:after="120"/>
              <w:rPr>
                <w:rFonts w:ascii="Tahoma" w:hAnsi="Tahoma"/>
                <w:sz w:val="20"/>
                <w:szCs w:val="20"/>
              </w:rPr>
            </w:pPr>
            <w:r w:rsidRPr="00077E10">
              <w:rPr>
                <w:rFonts w:ascii="Tahoma" w:hAnsi="Tahoma"/>
                <w:sz w:val="20"/>
                <w:szCs w:val="20"/>
              </w:rPr>
              <w:t>Proven experience of building partnerships between groups and organisations?</w:t>
            </w:r>
          </w:p>
        </w:tc>
        <w:tc>
          <w:tcPr>
            <w:tcW w:w="5167" w:type="dxa"/>
          </w:tcPr>
          <w:p w14:paraId="21AE3874" w14:textId="77777777" w:rsidR="006644DB" w:rsidRPr="00077E10" w:rsidRDefault="006644DB" w:rsidP="00077E10">
            <w:pPr>
              <w:pStyle w:val="BodyA"/>
              <w:numPr>
                <w:ilvl w:val="0"/>
                <w:numId w:val="22"/>
              </w:numPr>
              <w:spacing w:after="120"/>
              <w:rPr>
                <w:rFonts w:ascii="Tahoma" w:hAnsi="Tahoma"/>
                <w:color w:val="auto"/>
                <w:sz w:val="20"/>
                <w:szCs w:val="20"/>
              </w:rPr>
            </w:pPr>
          </w:p>
        </w:tc>
      </w:tr>
      <w:tr w:rsidR="00077E10" w:rsidRPr="00077E10" w14:paraId="2F27D535" w14:textId="6779E287" w:rsidTr="00DC7A8E">
        <w:tc>
          <w:tcPr>
            <w:tcW w:w="10336" w:type="dxa"/>
            <w:gridSpan w:val="2"/>
            <w:vAlign w:val="center"/>
          </w:tcPr>
          <w:p w14:paraId="54251F1F" w14:textId="41C385C3" w:rsidR="0057646F" w:rsidRPr="00077E10" w:rsidRDefault="0057646F" w:rsidP="00077E10">
            <w:pPr>
              <w:pStyle w:val="BodyA"/>
              <w:spacing w:after="120"/>
              <w:rPr>
                <w:rFonts w:ascii="Tahoma" w:hAnsi="Tahoma"/>
                <w:color w:val="auto"/>
                <w:sz w:val="22"/>
                <w:szCs w:val="22"/>
              </w:rPr>
            </w:pPr>
            <w:r w:rsidRPr="00077E10">
              <w:rPr>
                <w:rFonts w:ascii="Tahoma" w:hAnsi="Tahoma"/>
                <w:b/>
                <w:bCs/>
                <w:color w:val="auto"/>
                <w:sz w:val="22"/>
                <w:szCs w:val="22"/>
              </w:rPr>
              <w:t>Techni</w:t>
            </w:r>
            <w:r w:rsidR="00AF33AB" w:rsidRPr="00077E10">
              <w:rPr>
                <w:rFonts w:ascii="Tahoma" w:hAnsi="Tahoma"/>
                <w:b/>
                <w:bCs/>
                <w:color w:val="auto"/>
                <w:sz w:val="22"/>
                <w:szCs w:val="22"/>
              </w:rPr>
              <w:t>c</w:t>
            </w:r>
            <w:r w:rsidRPr="00077E10">
              <w:rPr>
                <w:rFonts w:ascii="Tahoma" w:hAnsi="Tahoma"/>
                <w:b/>
                <w:bCs/>
                <w:color w:val="auto"/>
                <w:sz w:val="22"/>
                <w:szCs w:val="22"/>
              </w:rPr>
              <w:t>al and Applied Skills</w:t>
            </w:r>
          </w:p>
        </w:tc>
        <w:tc>
          <w:tcPr>
            <w:tcW w:w="5353" w:type="dxa"/>
          </w:tcPr>
          <w:p w14:paraId="49F43B52" w14:textId="77777777" w:rsidR="0057646F" w:rsidRPr="00077E10" w:rsidRDefault="0057646F" w:rsidP="00077E10"/>
        </w:tc>
      </w:tr>
      <w:tr w:rsidR="00077E10" w:rsidRPr="00077E10" w14:paraId="41509C33" w14:textId="77777777" w:rsidTr="00DC7A8E">
        <w:trPr>
          <w:gridAfter w:val="1"/>
          <w:wAfter w:w="5353" w:type="dxa"/>
        </w:trPr>
        <w:tc>
          <w:tcPr>
            <w:tcW w:w="5169" w:type="dxa"/>
            <w:tcBorders>
              <w:top w:val="single" w:sz="4" w:space="0" w:color="auto"/>
            </w:tcBorders>
          </w:tcPr>
          <w:p w14:paraId="5969F561" w14:textId="2879EE55" w:rsidR="0057646F" w:rsidRPr="00077E10" w:rsidRDefault="0057646F" w:rsidP="00077E10">
            <w:pPr>
              <w:pStyle w:val="ListParagraph"/>
              <w:numPr>
                <w:ilvl w:val="0"/>
                <w:numId w:val="6"/>
              </w:numPr>
              <w:spacing w:after="120"/>
              <w:rPr>
                <w:rFonts w:ascii="Tahoma" w:hAnsi="Tahoma" w:cs="Tahoma"/>
                <w:sz w:val="20"/>
                <w:szCs w:val="20"/>
              </w:rPr>
            </w:pPr>
            <w:r w:rsidRPr="00077E10">
              <w:rPr>
                <w:rFonts w:ascii="Tahoma" w:hAnsi="Tahoma" w:cs="Tahoma"/>
                <w:sz w:val="20"/>
                <w:szCs w:val="20"/>
              </w:rPr>
              <w:t>Writing bids for funding and grant applications</w:t>
            </w:r>
          </w:p>
        </w:tc>
        <w:tc>
          <w:tcPr>
            <w:tcW w:w="5167" w:type="dxa"/>
            <w:tcBorders>
              <w:top w:val="single" w:sz="4" w:space="0" w:color="auto"/>
            </w:tcBorders>
          </w:tcPr>
          <w:p w14:paraId="50F77BAE" w14:textId="3340CF9E" w:rsidR="0057646F" w:rsidRPr="00077E10" w:rsidRDefault="0057646F" w:rsidP="00077E10">
            <w:pPr>
              <w:pStyle w:val="BodyA"/>
              <w:numPr>
                <w:ilvl w:val="0"/>
                <w:numId w:val="6"/>
              </w:numPr>
              <w:spacing w:after="120"/>
              <w:rPr>
                <w:rFonts w:ascii="Tahoma" w:hAnsi="Tahoma" w:cs="Tahoma"/>
                <w:color w:val="auto"/>
                <w:sz w:val="20"/>
                <w:szCs w:val="20"/>
              </w:rPr>
            </w:pPr>
          </w:p>
        </w:tc>
      </w:tr>
      <w:tr w:rsidR="00077E10" w:rsidRPr="00077E10" w14:paraId="55B3769F" w14:textId="77777777" w:rsidTr="00DC7A8E">
        <w:trPr>
          <w:gridAfter w:val="1"/>
          <w:wAfter w:w="5353" w:type="dxa"/>
        </w:trPr>
        <w:tc>
          <w:tcPr>
            <w:tcW w:w="5169" w:type="dxa"/>
            <w:tcBorders>
              <w:top w:val="single" w:sz="4" w:space="0" w:color="auto"/>
            </w:tcBorders>
          </w:tcPr>
          <w:p w14:paraId="552088FC" w14:textId="3B215C98" w:rsidR="0057646F" w:rsidRPr="00077E10" w:rsidRDefault="0057646F" w:rsidP="00077E10">
            <w:pPr>
              <w:pStyle w:val="ListParagraph"/>
              <w:numPr>
                <w:ilvl w:val="0"/>
                <w:numId w:val="6"/>
              </w:numPr>
              <w:spacing w:after="120"/>
              <w:rPr>
                <w:rFonts w:ascii="Tahoma" w:hAnsi="Tahoma" w:cs="Tahoma"/>
                <w:sz w:val="20"/>
                <w:szCs w:val="20"/>
              </w:rPr>
            </w:pPr>
            <w:r w:rsidRPr="00077E10">
              <w:rPr>
                <w:rFonts w:ascii="Tahoma" w:hAnsi="Tahoma" w:cs="Tahoma"/>
                <w:sz w:val="20"/>
                <w:szCs w:val="20"/>
              </w:rPr>
              <w:t>Researching grants and other opportunities</w:t>
            </w:r>
          </w:p>
        </w:tc>
        <w:tc>
          <w:tcPr>
            <w:tcW w:w="5167" w:type="dxa"/>
            <w:tcBorders>
              <w:top w:val="single" w:sz="4" w:space="0" w:color="auto"/>
            </w:tcBorders>
          </w:tcPr>
          <w:p w14:paraId="5C341917" w14:textId="77777777" w:rsidR="0057646F" w:rsidRPr="00077E10" w:rsidRDefault="0057646F" w:rsidP="00077E10">
            <w:pPr>
              <w:pStyle w:val="BodyA"/>
              <w:numPr>
                <w:ilvl w:val="0"/>
                <w:numId w:val="6"/>
              </w:numPr>
              <w:spacing w:after="120"/>
              <w:rPr>
                <w:rFonts w:ascii="Tahoma" w:hAnsi="Tahoma" w:cs="Tahoma"/>
                <w:color w:val="auto"/>
                <w:sz w:val="20"/>
                <w:szCs w:val="20"/>
              </w:rPr>
            </w:pPr>
          </w:p>
        </w:tc>
      </w:tr>
      <w:tr w:rsidR="00077E10" w:rsidRPr="00077E10" w14:paraId="5F85B905" w14:textId="77777777" w:rsidTr="00DC7A8E">
        <w:trPr>
          <w:gridAfter w:val="1"/>
          <w:wAfter w:w="5353" w:type="dxa"/>
        </w:trPr>
        <w:tc>
          <w:tcPr>
            <w:tcW w:w="5169" w:type="dxa"/>
            <w:tcBorders>
              <w:top w:val="single" w:sz="4" w:space="0" w:color="auto"/>
            </w:tcBorders>
          </w:tcPr>
          <w:p w14:paraId="5A234F4E" w14:textId="124E0A8F" w:rsidR="0044429F" w:rsidRPr="00077E10" w:rsidRDefault="0044429F" w:rsidP="00077E10">
            <w:pPr>
              <w:pStyle w:val="ListParagraph"/>
              <w:numPr>
                <w:ilvl w:val="0"/>
                <w:numId w:val="6"/>
              </w:numPr>
              <w:spacing w:after="120"/>
              <w:rPr>
                <w:rFonts w:ascii="Tahoma" w:hAnsi="Tahoma" w:cs="Tahoma"/>
                <w:sz w:val="20"/>
                <w:szCs w:val="20"/>
              </w:rPr>
            </w:pPr>
            <w:r w:rsidRPr="00077E10">
              <w:rPr>
                <w:rFonts w:ascii="Tahoma" w:hAnsi="Tahoma" w:cs="Tahoma"/>
                <w:sz w:val="20"/>
                <w:szCs w:val="20"/>
              </w:rPr>
              <w:t>Able to create accurate recording and reporting process for transparency and monitoring"</w:t>
            </w:r>
          </w:p>
        </w:tc>
        <w:tc>
          <w:tcPr>
            <w:tcW w:w="5167" w:type="dxa"/>
            <w:tcBorders>
              <w:top w:val="single" w:sz="4" w:space="0" w:color="auto"/>
            </w:tcBorders>
          </w:tcPr>
          <w:p w14:paraId="17A63D2E" w14:textId="77777777" w:rsidR="0044429F" w:rsidRPr="00077E10" w:rsidRDefault="0044429F" w:rsidP="00077E10">
            <w:pPr>
              <w:pStyle w:val="BodyA"/>
              <w:numPr>
                <w:ilvl w:val="0"/>
                <w:numId w:val="6"/>
              </w:numPr>
              <w:spacing w:after="120"/>
              <w:rPr>
                <w:rFonts w:ascii="Tahoma" w:hAnsi="Tahoma" w:cs="Tahoma"/>
                <w:color w:val="auto"/>
                <w:sz w:val="20"/>
                <w:szCs w:val="20"/>
              </w:rPr>
            </w:pPr>
          </w:p>
        </w:tc>
      </w:tr>
      <w:tr w:rsidR="00077E10" w:rsidRPr="00077E10" w14:paraId="4344970A" w14:textId="77777777" w:rsidTr="00DC7A8E">
        <w:trPr>
          <w:gridAfter w:val="1"/>
          <w:wAfter w:w="5353" w:type="dxa"/>
        </w:trPr>
        <w:tc>
          <w:tcPr>
            <w:tcW w:w="5169" w:type="dxa"/>
            <w:tcBorders>
              <w:top w:val="single" w:sz="4" w:space="0" w:color="auto"/>
            </w:tcBorders>
          </w:tcPr>
          <w:p w14:paraId="2ADEDE5E" w14:textId="1A02B6F5" w:rsidR="0057646F" w:rsidRPr="00077E10" w:rsidRDefault="00FF6C9C" w:rsidP="00077E10">
            <w:pPr>
              <w:pStyle w:val="ListParagraph"/>
              <w:numPr>
                <w:ilvl w:val="0"/>
                <w:numId w:val="6"/>
              </w:numPr>
              <w:spacing w:after="120"/>
              <w:rPr>
                <w:rFonts w:ascii="Tahoma" w:hAnsi="Tahoma" w:cs="Tahoma"/>
                <w:sz w:val="20"/>
                <w:szCs w:val="20"/>
              </w:rPr>
            </w:pPr>
            <w:r w:rsidRPr="00077E10">
              <w:rPr>
                <w:rFonts w:ascii="Tahoma" w:hAnsi="Tahoma" w:cs="Tahoma"/>
                <w:sz w:val="20"/>
                <w:szCs w:val="20"/>
              </w:rPr>
              <w:t>Numerate with financial acumen</w:t>
            </w:r>
          </w:p>
        </w:tc>
        <w:tc>
          <w:tcPr>
            <w:tcW w:w="5167" w:type="dxa"/>
            <w:tcBorders>
              <w:top w:val="single" w:sz="4" w:space="0" w:color="auto"/>
            </w:tcBorders>
          </w:tcPr>
          <w:p w14:paraId="4305741F" w14:textId="77777777" w:rsidR="0057646F" w:rsidRPr="00077E10" w:rsidRDefault="0057646F" w:rsidP="00077E10">
            <w:pPr>
              <w:pStyle w:val="BodyA"/>
              <w:numPr>
                <w:ilvl w:val="0"/>
                <w:numId w:val="6"/>
              </w:numPr>
              <w:spacing w:after="120"/>
              <w:rPr>
                <w:rFonts w:ascii="Tahoma" w:hAnsi="Tahoma" w:cs="Tahoma"/>
                <w:color w:val="auto"/>
                <w:sz w:val="20"/>
                <w:szCs w:val="20"/>
              </w:rPr>
            </w:pPr>
          </w:p>
        </w:tc>
      </w:tr>
      <w:tr w:rsidR="00077E10" w:rsidRPr="00077E10" w14:paraId="4B393545" w14:textId="77777777" w:rsidTr="00DC7A8E">
        <w:trPr>
          <w:gridAfter w:val="1"/>
          <w:wAfter w:w="5353" w:type="dxa"/>
        </w:trPr>
        <w:tc>
          <w:tcPr>
            <w:tcW w:w="5169" w:type="dxa"/>
            <w:tcBorders>
              <w:top w:val="single" w:sz="4" w:space="0" w:color="auto"/>
            </w:tcBorders>
          </w:tcPr>
          <w:p w14:paraId="21F6480B" w14:textId="6E8F1EDC" w:rsidR="00FF6C9C" w:rsidRPr="00077E10" w:rsidRDefault="003B5C9E" w:rsidP="00077E10">
            <w:pPr>
              <w:pStyle w:val="ListParagraph"/>
              <w:numPr>
                <w:ilvl w:val="0"/>
                <w:numId w:val="6"/>
              </w:numPr>
              <w:spacing w:after="120"/>
              <w:rPr>
                <w:rFonts w:ascii="Tahoma" w:hAnsi="Tahoma" w:cs="Tahoma"/>
                <w:sz w:val="20"/>
                <w:szCs w:val="20"/>
              </w:rPr>
            </w:pPr>
            <w:r w:rsidRPr="00077E10">
              <w:rPr>
                <w:rFonts w:ascii="Tahoma" w:hAnsi="Tahoma" w:cs="Tahoma"/>
                <w:sz w:val="20"/>
                <w:szCs w:val="20"/>
              </w:rPr>
              <w:t>Able to use computer systems and quickly learn any new programs, currently unfamiliar to them</w:t>
            </w:r>
          </w:p>
        </w:tc>
        <w:tc>
          <w:tcPr>
            <w:tcW w:w="5167" w:type="dxa"/>
            <w:tcBorders>
              <w:top w:val="single" w:sz="4" w:space="0" w:color="auto"/>
            </w:tcBorders>
          </w:tcPr>
          <w:p w14:paraId="23D7A8E1" w14:textId="26ABF90F" w:rsidR="00FF6C9C" w:rsidRPr="00077E10" w:rsidRDefault="003B5C9E" w:rsidP="00077E10">
            <w:pPr>
              <w:pStyle w:val="BodyA"/>
              <w:numPr>
                <w:ilvl w:val="0"/>
                <w:numId w:val="6"/>
              </w:numPr>
              <w:spacing w:after="120"/>
              <w:rPr>
                <w:rFonts w:ascii="Tahoma" w:hAnsi="Tahoma" w:cs="Tahoma"/>
                <w:color w:val="auto"/>
                <w:sz w:val="20"/>
                <w:szCs w:val="20"/>
              </w:rPr>
            </w:pPr>
            <w:r w:rsidRPr="00077E10">
              <w:rPr>
                <w:rFonts w:ascii="Tahoma" w:hAnsi="Tahoma" w:cs="Tahoma"/>
                <w:color w:val="auto"/>
                <w:sz w:val="20"/>
                <w:szCs w:val="20"/>
              </w:rPr>
              <w:t xml:space="preserve">Proficiency with Microsoft Office (Outlook, Word, Excel, </w:t>
            </w:r>
            <w:r w:rsidR="003259B6" w:rsidRPr="00077E10">
              <w:rPr>
                <w:rFonts w:ascii="Tahoma" w:hAnsi="Tahoma" w:cs="Tahoma"/>
                <w:color w:val="auto"/>
                <w:sz w:val="20"/>
                <w:szCs w:val="20"/>
              </w:rPr>
              <w:t>PowerPoint</w:t>
            </w:r>
            <w:r w:rsidRPr="00077E10">
              <w:rPr>
                <w:rFonts w:ascii="Tahoma" w:hAnsi="Tahoma" w:cs="Tahoma"/>
                <w:color w:val="auto"/>
                <w:sz w:val="20"/>
                <w:szCs w:val="20"/>
              </w:rPr>
              <w:t>)</w:t>
            </w:r>
          </w:p>
          <w:p w14:paraId="0036A3DE" w14:textId="0265F217" w:rsidR="003B5C9E" w:rsidRPr="00077E10" w:rsidRDefault="00C94A28" w:rsidP="00077E10">
            <w:pPr>
              <w:pStyle w:val="BodyA"/>
              <w:numPr>
                <w:ilvl w:val="0"/>
                <w:numId w:val="6"/>
              </w:numPr>
              <w:spacing w:after="120"/>
              <w:rPr>
                <w:rFonts w:ascii="Tahoma" w:hAnsi="Tahoma" w:cs="Tahoma"/>
                <w:color w:val="auto"/>
                <w:sz w:val="20"/>
                <w:szCs w:val="20"/>
              </w:rPr>
            </w:pPr>
            <w:r w:rsidRPr="00077E10">
              <w:rPr>
                <w:rFonts w:ascii="Tahoma" w:hAnsi="Tahoma" w:cs="Tahoma"/>
                <w:color w:val="auto"/>
                <w:sz w:val="20"/>
                <w:szCs w:val="20"/>
              </w:rPr>
              <w:t>Ability to use and administer CRM databases and associated software</w:t>
            </w:r>
          </w:p>
        </w:tc>
      </w:tr>
      <w:tr w:rsidR="00077E10" w:rsidRPr="00077E10" w14:paraId="53877E1A" w14:textId="77777777" w:rsidTr="00DC7A8E">
        <w:trPr>
          <w:gridAfter w:val="1"/>
          <w:wAfter w:w="5353" w:type="dxa"/>
        </w:trPr>
        <w:tc>
          <w:tcPr>
            <w:tcW w:w="10336" w:type="dxa"/>
            <w:gridSpan w:val="2"/>
          </w:tcPr>
          <w:p w14:paraId="0213FAC1" w14:textId="48396954" w:rsidR="00DC7A8E" w:rsidRPr="00077E10" w:rsidRDefault="00DC7A8E" w:rsidP="00077E10">
            <w:pPr>
              <w:pStyle w:val="BodyA"/>
              <w:spacing w:after="120"/>
              <w:rPr>
                <w:rFonts w:ascii="Tahoma" w:hAnsi="Tahoma"/>
                <w:b/>
                <w:bCs/>
                <w:color w:val="auto"/>
                <w:sz w:val="22"/>
                <w:szCs w:val="22"/>
              </w:rPr>
            </w:pPr>
            <w:r w:rsidRPr="00077E10">
              <w:rPr>
                <w:rFonts w:ascii="Tahoma" w:hAnsi="Tahoma"/>
                <w:b/>
                <w:bCs/>
                <w:color w:val="auto"/>
                <w:sz w:val="22"/>
                <w:szCs w:val="22"/>
              </w:rPr>
              <w:t>Competencies</w:t>
            </w:r>
          </w:p>
        </w:tc>
      </w:tr>
      <w:tr w:rsidR="00077E10" w:rsidRPr="00077E10" w14:paraId="1C73CFF3" w14:textId="77777777" w:rsidTr="00DC7A8E">
        <w:trPr>
          <w:gridAfter w:val="1"/>
          <w:wAfter w:w="5353" w:type="dxa"/>
        </w:trPr>
        <w:tc>
          <w:tcPr>
            <w:tcW w:w="5169" w:type="dxa"/>
          </w:tcPr>
          <w:p w14:paraId="44B62200" w14:textId="101404F4" w:rsidR="00DC7A8E" w:rsidRPr="00077E10" w:rsidRDefault="002168F3" w:rsidP="00077E10">
            <w:pPr>
              <w:pStyle w:val="ListParagraph"/>
              <w:numPr>
                <w:ilvl w:val="0"/>
                <w:numId w:val="13"/>
              </w:numPr>
              <w:spacing w:after="120"/>
              <w:rPr>
                <w:rFonts w:ascii="Tahoma" w:hAnsi="Tahoma"/>
                <w:sz w:val="20"/>
                <w:szCs w:val="20"/>
              </w:rPr>
            </w:pPr>
            <w:r w:rsidRPr="00077E10">
              <w:rPr>
                <w:rFonts w:ascii="Tahoma" w:hAnsi="Tahoma"/>
                <w:sz w:val="20"/>
                <w:szCs w:val="20"/>
              </w:rPr>
              <w:t xml:space="preserve">Able to communicate effectively with </w:t>
            </w:r>
            <w:r w:rsidR="00D81BA9" w:rsidRPr="00077E10">
              <w:rPr>
                <w:rFonts w:ascii="Tahoma" w:hAnsi="Tahoma"/>
                <w:sz w:val="20"/>
                <w:szCs w:val="20"/>
              </w:rPr>
              <w:t>c</w:t>
            </w:r>
            <w:r w:rsidR="001A553C" w:rsidRPr="00077E10">
              <w:rPr>
                <w:rFonts w:ascii="Tahoma" w:hAnsi="Tahoma"/>
                <w:sz w:val="20"/>
                <w:szCs w:val="20"/>
              </w:rPr>
              <w:t>hurch and Lightwa</w:t>
            </w:r>
            <w:r w:rsidR="00D81BA9" w:rsidRPr="00077E10">
              <w:rPr>
                <w:rFonts w:ascii="Tahoma" w:hAnsi="Tahoma"/>
                <w:sz w:val="20"/>
                <w:szCs w:val="20"/>
              </w:rPr>
              <w:t>v</w:t>
            </w:r>
            <w:r w:rsidR="001A553C" w:rsidRPr="00077E10">
              <w:rPr>
                <w:rFonts w:ascii="Tahoma" w:hAnsi="Tahoma"/>
                <w:sz w:val="20"/>
                <w:szCs w:val="20"/>
              </w:rPr>
              <w:t xml:space="preserve">e </w:t>
            </w:r>
            <w:r w:rsidR="00D81BA9" w:rsidRPr="00077E10">
              <w:rPr>
                <w:rFonts w:ascii="Tahoma" w:hAnsi="Tahoma"/>
                <w:sz w:val="20"/>
                <w:szCs w:val="20"/>
              </w:rPr>
              <w:t xml:space="preserve">group </w:t>
            </w:r>
            <w:r w:rsidR="001A553C" w:rsidRPr="00077E10">
              <w:rPr>
                <w:rFonts w:ascii="Tahoma" w:hAnsi="Tahoma"/>
                <w:sz w:val="20"/>
                <w:szCs w:val="20"/>
              </w:rPr>
              <w:t>members</w:t>
            </w:r>
            <w:r w:rsidRPr="00077E10">
              <w:rPr>
                <w:rFonts w:ascii="Tahoma" w:hAnsi="Tahoma"/>
                <w:sz w:val="20"/>
                <w:szCs w:val="20"/>
              </w:rPr>
              <w:t xml:space="preserve">, clergy, </w:t>
            </w:r>
            <w:r w:rsidR="001A553C" w:rsidRPr="00077E10">
              <w:rPr>
                <w:rFonts w:ascii="Tahoma" w:hAnsi="Tahoma"/>
                <w:sz w:val="20"/>
                <w:szCs w:val="20"/>
              </w:rPr>
              <w:t>volunteers</w:t>
            </w:r>
            <w:r w:rsidR="00D81BA9" w:rsidRPr="00077E10">
              <w:rPr>
                <w:rFonts w:ascii="Tahoma" w:hAnsi="Tahoma"/>
                <w:sz w:val="20"/>
                <w:szCs w:val="20"/>
              </w:rPr>
              <w:t xml:space="preserve">, DBF staff and </w:t>
            </w:r>
            <w:proofErr w:type="gramStart"/>
            <w:r w:rsidR="00D81BA9" w:rsidRPr="00077E10">
              <w:rPr>
                <w:rFonts w:ascii="Tahoma" w:hAnsi="Tahoma"/>
                <w:sz w:val="20"/>
                <w:szCs w:val="20"/>
              </w:rPr>
              <w:t>general public</w:t>
            </w:r>
            <w:proofErr w:type="gramEnd"/>
            <w:r w:rsidR="00D81BA9" w:rsidRPr="00077E10">
              <w:rPr>
                <w:rFonts w:ascii="Tahoma" w:hAnsi="Tahoma"/>
                <w:sz w:val="20"/>
                <w:szCs w:val="20"/>
              </w:rPr>
              <w:t xml:space="preserve"> as well as </w:t>
            </w:r>
            <w:r w:rsidR="006C5417" w:rsidRPr="00077E10">
              <w:rPr>
                <w:rFonts w:ascii="Tahoma" w:hAnsi="Tahoma"/>
                <w:sz w:val="20"/>
                <w:szCs w:val="20"/>
              </w:rPr>
              <w:t>funders and donors</w:t>
            </w:r>
          </w:p>
        </w:tc>
        <w:tc>
          <w:tcPr>
            <w:tcW w:w="5167" w:type="dxa"/>
          </w:tcPr>
          <w:p w14:paraId="1A4321C9" w14:textId="3DBD4DD6" w:rsidR="00820E5C" w:rsidRPr="00077E10" w:rsidRDefault="00820E5C" w:rsidP="00077E10">
            <w:pPr>
              <w:pStyle w:val="BodyA"/>
              <w:numPr>
                <w:ilvl w:val="0"/>
                <w:numId w:val="13"/>
              </w:numPr>
              <w:spacing w:after="120"/>
              <w:rPr>
                <w:rFonts w:ascii="Tahoma" w:hAnsi="Tahoma"/>
                <w:color w:val="auto"/>
                <w:sz w:val="20"/>
                <w:szCs w:val="20"/>
              </w:rPr>
            </w:pPr>
          </w:p>
        </w:tc>
      </w:tr>
      <w:tr w:rsidR="00077E10" w:rsidRPr="00077E10" w14:paraId="452B7041" w14:textId="77777777" w:rsidTr="00DC7A8E">
        <w:trPr>
          <w:gridAfter w:val="1"/>
          <w:wAfter w:w="5353" w:type="dxa"/>
        </w:trPr>
        <w:tc>
          <w:tcPr>
            <w:tcW w:w="5169" w:type="dxa"/>
          </w:tcPr>
          <w:p w14:paraId="28B2A490" w14:textId="7CE34B7D" w:rsidR="007B7792" w:rsidRPr="00077E10" w:rsidRDefault="00D32602" w:rsidP="00077E10">
            <w:pPr>
              <w:pStyle w:val="ListParagraph"/>
              <w:numPr>
                <w:ilvl w:val="0"/>
                <w:numId w:val="13"/>
              </w:numPr>
              <w:spacing w:after="120"/>
              <w:rPr>
                <w:rFonts w:ascii="Tahoma" w:hAnsi="Tahoma"/>
                <w:sz w:val="20"/>
                <w:szCs w:val="20"/>
              </w:rPr>
            </w:pPr>
            <w:r w:rsidRPr="00077E10">
              <w:rPr>
                <w:rFonts w:ascii="Tahoma" w:hAnsi="Tahoma"/>
                <w:sz w:val="20"/>
                <w:szCs w:val="20"/>
              </w:rPr>
              <w:t xml:space="preserve">Able to work with the complexity of diocesan </w:t>
            </w:r>
            <w:r w:rsidR="00294A12" w:rsidRPr="00077E10">
              <w:rPr>
                <w:rFonts w:ascii="Tahoma" w:hAnsi="Tahoma"/>
                <w:sz w:val="20"/>
                <w:szCs w:val="20"/>
              </w:rPr>
              <w:t>structures and communicate at all levels</w:t>
            </w:r>
          </w:p>
        </w:tc>
        <w:tc>
          <w:tcPr>
            <w:tcW w:w="5167" w:type="dxa"/>
          </w:tcPr>
          <w:p w14:paraId="685FFAF5" w14:textId="2D58FAA2" w:rsidR="007B7792" w:rsidRPr="00077E10" w:rsidRDefault="007B7792" w:rsidP="00077E10">
            <w:pPr>
              <w:pStyle w:val="BodyA"/>
              <w:spacing w:after="120"/>
              <w:rPr>
                <w:rFonts w:ascii="Tahoma" w:hAnsi="Tahoma"/>
                <w:color w:val="auto"/>
                <w:sz w:val="20"/>
                <w:szCs w:val="20"/>
              </w:rPr>
            </w:pPr>
          </w:p>
        </w:tc>
      </w:tr>
      <w:tr w:rsidR="00077E10" w:rsidRPr="00077E10" w14:paraId="18501B7D" w14:textId="77777777" w:rsidTr="00DC7A8E">
        <w:trPr>
          <w:gridAfter w:val="1"/>
          <w:wAfter w:w="5353" w:type="dxa"/>
        </w:trPr>
        <w:tc>
          <w:tcPr>
            <w:tcW w:w="5169" w:type="dxa"/>
          </w:tcPr>
          <w:p w14:paraId="72622CCE" w14:textId="543B3651" w:rsidR="006644DB" w:rsidRPr="00077E10" w:rsidRDefault="006644DB" w:rsidP="00077E10">
            <w:pPr>
              <w:pStyle w:val="ListParagraph"/>
              <w:numPr>
                <w:ilvl w:val="0"/>
                <w:numId w:val="13"/>
              </w:numPr>
              <w:spacing w:after="120"/>
              <w:rPr>
                <w:rFonts w:ascii="Tahoma" w:hAnsi="Tahoma"/>
                <w:sz w:val="20"/>
                <w:szCs w:val="20"/>
              </w:rPr>
            </w:pPr>
            <w:r w:rsidRPr="00077E10">
              <w:rPr>
                <w:rFonts w:ascii="Tahoma" w:hAnsi="Tahoma" w:cs="Tahoma"/>
                <w:sz w:val="20"/>
                <w:szCs w:val="20"/>
                <w:lang w:val="en-US"/>
              </w:rPr>
              <w:t>Transport – ability to travel to visit groups across rural Suffolk</w:t>
            </w:r>
          </w:p>
        </w:tc>
        <w:tc>
          <w:tcPr>
            <w:tcW w:w="5167" w:type="dxa"/>
          </w:tcPr>
          <w:p w14:paraId="3B5DCB61" w14:textId="77777777" w:rsidR="006644DB" w:rsidRPr="00077E10" w:rsidRDefault="006644DB" w:rsidP="00077E10">
            <w:pPr>
              <w:pStyle w:val="BodyA"/>
              <w:spacing w:after="120"/>
              <w:rPr>
                <w:rFonts w:ascii="Tahoma" w:hAnsi="Tahoma"/>
                <w:color w:val="auto"/>
                <w:sz w:val="20"/>
                <w:szCs w:val="20"/>
              </w:rPr>
            </w:pPr>
          </w:p>
        </w:tc>
      </w:tr>
      <w:tr w:rsidR="00077E10" w:rsidRPr="00077E10" w14:paraId="09A98C25" w14:textId="77777777" w:rsidTr="00DC7A8E">
        <w:trPr>
          <w:gridAfter w:val="1"/>
          <w:wAfter w:w="5353" w:type="dxa"/>
        </w:trPr>
        <w:tc>
          <w:tcPr>
            <w:tcW w:w="10336" w:type="dxa"/>
            <w:gridSpan w:val="2"/>
          </w:tcPr>
          <w:p w14:paraId="47545765" w14:textId="02C0854E" w:rsidR="0057646F" w:rsidRPr="00077E10" w:rsidRDefault="0057646F" w:rsidP="00077E10">
            <w:pPr>
              <w:pStyle w:val="BodyA"/>
              <w:spacing w:after="120"/>
              <w:rPr>
                <w:rFonts w:ascii="Tahoma" w:hAnsi="Tahoma"/>
                <w:color w:val="auto"/>
                <w:sz w:val="22"/>
                <w:szCs w:val="22"/>
              </w:rPr>
            </w:pPr>
            <w:r w:rsidRPr="00077E10">
              <w:rPr>
                <w:rFonts w:ascii="Tahoma" w:hAnsi="Tahoma"/>
                <w:b/>
                <w:bCs/>
                <w:color w:val="auto"/>
                <w:sz w:val="22"/>
                <w:szCs w:val="22"/>
              </w:rPr>
              <w:t>Personal Attributes</w:t>
            </w:r>
          </w:p>
        </w:tc>
      </w:tr>
      <w:tr w:rsidR="00077E10" w:rsidRPr="00077E10" w14:paraId="629BEE32" w14:textId="77777777" w:rsidTr="00DC7A8E">
        <w:trPr>
          <w:gridAfter w:val="1"/>
          <w:wAfter w:w="5353" w:type="dxa"/>
        </w:trPr>
        <w:tc>
          <w:tcPr>
            <w:tcW w:w="5169" w:type="dxa"/>
          </w:tcPr>
          <w:p w14:paraId="7EF3445A" w14:textId="10553737" w:rsidR="001F7E20" w:rsidRPr="00077E10" w:rsidRDefault="001F7E20" w:rsidP="00077E10">
            <w:pPr>
              <w:pStyle w:val="ListParagraph"/>
              <w:numPr>
                <w:ilvl w:val="0"/>
                <w:numId w:val="13"/>
              </w:numPr>
              <w:spacing w:after="120"/>
              <w:rPr>
                <w:rFonts w:ascii="Tahoma" w:hAnsi="Tahoma" w:cs="Tahoma"/>
                <w:sz w:val="20"/>
                <w:szCs w:val="20"/>
              </w:rPr>
            </w:pPr>
            <w:r w:rsidRPr="00077E10">
              <w:rPr>
                <w:rFonts w:ascii="Tahoma" w:hAnsi="Tahoma" w:cs="Tahoma"/>
                <w:sz w:val="20"/>
                <w:szCs w:val="20"/>
              </w:rPr>
              <w:t xml:space="preserve">The ability to relate well to colleagues in an environment where Christian faith is expressed openly and supportive of Lightwave and the mission and ministry of the Church of England and the Diocese of St Edmundsbury and Ipswich. </w:t>
            </w:r>
          </w:p>
        </w:tc>
        <w:tc>
          <w:tcPr>
            <w:tcW w:w="5167" w:type="dxa"/>
          </w:tcPr>
          <w:p w14:paraId="559224D5" w14:textId="77777777" w:rsidR="001F7E20" w:rsidRPr="00077E10" w:rsidRDefault="001F7E20" w:rsidP="00077E10">
            <w:pPr>
              <w:pStyle w:val="BodyA"/>
              <w:spacing w:after="120"/>
              <w:ind w:left="360"/>
              <w:rPr>
                <w:rFonts w:ascii="Tahoma" w:hAnsi="Tahoma"/>
                <w:color w:val="auto"/>
                <w:sz w:val="20"/>
                <w:szCs w:val="20"/>
              </w:rPr>
            </w:pPr>
          </w:p>
        </w:tc>
      </w:tr>
      <w:tr w:rsidR="00077E10" w:rsidRPr="00077E10" w14:paraId="44F4186E" w14:textId="77777777" w:rsidTr="00DC7A8E">
        <w:trPr>
          <w:gridAfter w:val="1"/>
          <w:wAfter w:w="5353" w:type="dxa"/>
        </w:trPr>
        <w:tc>
          <w:tcPr>
            <w:tcW w:w="5169" w:type="dxa"/>
          </w:tcPr>
          <w:p w14:paraId="7BE08F34" w14:textId="0D0017E1" w:rsidR="00056419" w:rsidRPr="00077E10" w:rsidRDefault="00D81E24" w:rsidP="00077E10">
            <w:pPr>
              <w:pStyle w:val="ListParagraph"/>
              <w:numPr>
                <w:ilvl w:val="0"/>
                <w:numId w:val="13"/>
              </w:numPr>
              <w:spacing w:after="120"/>
              <w:rPr>
                <w:rFonts w:ascii="Tahoma" w:hAnsi="Tahoma"/>
                <w:sz w:val="20"/>
                <w:szCs w:val="20"/>
              </w:rPr>
            </w:pPr>
            <w:r w:rsidRPr="00077E10">
              <w:rPr>
                <w:rFonts w:ascii="Tahoma" w:hAnsi="Tahoma" w:cs="Tahoma"/>
                <w:sz w:val="20"/>
                <w:szCs w:val="20"/>
                <w:lang w:val="en-US"/>
              </w:rPr>
              <w:t xml:space="preserve">Personally approachable, </w:t>
            </w:r>
            <w:r w:rsidR="003259B6" w:rsidRPr="00077E10">
              <w:rPr>
                <w:rFonts w:ascii="Tahoma" w:hAnsi="Tahoma" w:cs="Tahoma"/>
                <w:sz w:val="20"/>
                <w:szCs w:val="20"/>
                <w:lang w:val="en-US"/>
              </w:rPr>
              <w:t>enthusiastic,</w:t>
            </w:r>
            <w:r w:rsidRPr="00077E10">
              <w:rPr>
                <w:rFonts w:ascii="Tahoma" w:hAnsi="Tahoma" w:cs="Tahoma"/>
                <w:sz w:val="20"/>
                <w:szCs w:val="20"/>
                <w:lang w:val="en-US"/>
              </w:rPr>
              <w:t xml:space="preserve"> and friendly</w:t>
            </w:r>
          </w:p>
        </w:tc>
        <w:tc>
          <w:tcPr>
            <w:tcW w:w="5167" w:type="dxa"/>
          </w:tcPr>
          <w:p w14:paraId="70E2B985" w14:textId="77777777" w:rsidR="00056419" w:rsidRPr="00077E10" w:rsidRDefault="00056419" w:rsidP="00077E10">
            <w:pPr>
              <w:pStyle w:val="BodyA"/>
              <w:spacing w:after="120"/>
              <w:ind w:left="360"/>
              <w:rPr>
                <w:rFonts w:ascii="Tahoma" w:hAnsi="Tahoma"/>
                <w:color w:val="auto"/>
                <w:sz w:val="20"/>
                <w:szCs w:val="20"/>
              </w:rPr>
            </w:pPr>
          </w:p>
        </w:tc>
      </w:tr>
      <w:tr w:rsidR="00077E10" w:rsidRPr="00077E10" w14:paraId="784B0E9F" w14:textId="77777777" w:rsidTr="00DC7A8E">
        <w:trPr>
          <w:gridAfter w:val="1"/>
          <w:wAfter w:w="5353" w:type="dxa"/>
        </w:trPr>
        <w:tc>
          <w:tcPr>
            <w:tcW w:w="5169" w:type="dxa"/>
          </w:tcPr>
          <w:p w14:paraId="4AE80539" w14:textId="7B70655E" w:rsidR="0057646F" w:rsidRPr="00077E10" w:rsidRDefault="00037E8F" w:rsidP="00077E10">
            <w:pPr>
              <w:pStyle w:val="ListParagraph"/>
              <w:numPr>
                <w:ilvl w:val="0"/>
                <w:numId w:val="13"/>
              </w:numPr>
              <w:spacing w:after="120"/>
              <w:rPr>
                <w:rFonts w:ascii="Tahoma" w:hAnsi="Tahoma"/>
                <w:sz w:val="20"/>
                <w:szCs w:val="20"/>
              </w:rPr>
            </w:pPr>
            <w:bookmarkStart w:id="0" w:name="_Hlk136352809"/>
            <w:r w:rsidRPr="00077E10">
              <w:rPr>
                <w:rFonts w:ascii="Tahoma" w:hAnsi="Tahoma" w:cs="Tahoma"/>
                <w:sz w:val="20"/>
                <w:szCs w:val="20"/>
                <w:lang w:val="en-US"/>
              </w:rPr>
              <w:t>Creative and well-</w:t>
            </w:r>
            <w:proofErr w:type="spellStart"/>
            <w:r w:rsidRPr="00077E10">
              <w:rPr>
                <w:rFonts w:ascii="Tahoma" w:hAnsi="Tahoma" w:cs="Tahoma"/>
                <w:sz w:val="20"/>
                <w:szCs w:val="20"/>
                <w:lang w:val="en-US"/>
              </w:rPr>
              <w:t>organised</w:t>
            </w:r>
            <w:proofErr w:type="spellEnd"/>
            <w:r w:rsidRPr="00077E10">
              <w:rPr>
                <w:rFonts w:ascii="Tahoma" w:hAnsi="Tahoma" w:cs="Tahoma"/>
                <w:sz w:val="20"/>
                <w:szCs w:val="20"/>
                <w:lang w:val="en-US"/>
              </w:rPr>
              <w:t xml:space="preserve"> self-starter</w:t>
            </w:r>
          </w:p>
        </w:tc>
        <w:tc>
          <w:tcPr>
            <w:tcW w:w="5167" w:type="dxa"/>
          </w:tcPr>
          <w:p w14:paraId="421D4774" w14:textId="77777777" w:rsidR="0057646F" w:rsidRPr="00077E10" w:rsidRDefault="0057646F" w:rsidP="00077E10">
            <w:pPr>
              <w:pStyle w:val="BodyA"/>
              <w:spacing w:after="120"/>
              <w:ind w:left="360"/>
              <w:rPr>
                <w:rFonts w:ascii="Tahoma" w:hAnsi="Tahoma"/>
                <w:color w:val="auto"/>
                <w:sz w:val="20"/>
                <w:szCs w:val="20"/>
              </w:rPr>
            </w:pPr>
          </w:p>
        </w:tc>
      </w:tr>
      <w:tr w:rsidR="00077E10" w:rsidRPr="00077E10" w14:paraId="6DB1B9FC" w14:textId="77777777" w:rsidTr="00DC7A8E">
        <w:trPr>
          <w:gridAfter w:val="1"/>
          <w:wAfter w:w="5353" w:type="dxa"/>
        </w:trPr>
        <w:tc>
          <w:tcPr>
            <w:tcW w:w="5169" w:type="dxa"/>
          </w:tcPr>
          <w:p w14:paraId="44DAF6ED" w14:textId="6E23D30A" w:rsidR="0081255D" w:rsidRPr="00077E10" w:rsidRDefault="00A23B84" w:rsidP="00077E10">
            <w:pPr>
              <w:pStyle w:val="ListParagraph"/>
              <w:numPr>
                <w:ilvl w:val="0"/>
                <w:numId w:val="13"/>
              </w:numPr>
              <w:spacing w:after="120"/>
              <w:rPr>
                <w:rFonts w:ascii="Tahoma" w:hAnsi="Tahoma" w:cs="Tahoma"/>
                <w:sz w:val="20"/>
                <w:szCs w:val="20"/>
                <w:lang w:val="en-US"/>
              </w:rPr>
            </w:pPr>
            <w:r w:rsidRPr="00077E10">
              <w:rPr>
                <w:rFonts w:ascii="Tahoma" w:hAnsi="Tahoma" w:cs="Tahoma"/>
                <w:sz w:val="20"/>
                <w:szCs w:val="20"/>
                <w:lang w:val="en-US"/>
              </w:rPr>
              <w:t>Integrity</w:t>
            </w:r>
          </w:p>
        </w:tc>
        <w:tc>
          <w:tcPr>
            <w:tcW w:w="5167" w:type="dxa"/>
          </w:tcPr>
          <w:p w14:paraId="1F3FCD3F" w14:textId="77777777" w:rsidR="0081255D" w:rsidRPr="00077E10" w:rsidRDefault="0081255D" w:rsidP="00077E10">
            <w:pPr>
              <w:pStyle w:val="BodyA"/>
              <w:spacing w:after="120"/>
              <w:ind w:left="360"/>
              <w:rPr>
                <w:rFonts w:ascii="Tahoma" w:hAnsi="Tahoma"/>
                <w:color w:val="auto"/>
                <w:sz w:val="20"/>
                <w:szCs w:val="20"/>
              </w:rPr>
            </w:pPr>
          </w:p>
        </w:tc>
      </w:tr>
      <w:tr w:rsidR="00077E10" w:rsidRPr="00077E10" w14:paraId="40F049EC" w14:textId="77777777" w:rsidTr="00DC7A8E">
        <w:trPr>
          <w:gridAfter w:val="1"/>
          <w:wAfter w:w="5353" w:type="dxa"/>
        </w:trPr>
        <w:tc>
          <w:tcPr>
            <w:tcW w:w="5169" w:type="dxa"/>
          </w:tcPr>
          <w:p w14:paraId="4637B426" w14:textId="42C04780" w:rsidR="00265C11" w:rsidRPr="00077E10" w:rsidRDefault="00265C11" w:rsidP="00077E10">
            <w:pPr>
              <w:pStyle w:val="ListParagraph"/>
              <w:numPr>
                <w:ilvl w:val="0"/>
                <w:numId w:val="13"/>
              </w:numPr>
              <w:spacing w:after="120"/>
              <w:rPr>
                <w:rFonts w:ascii="Tahoma" w:hAnsi="Tahoma" w:cs="Tahoma"/>
                <w:sz w:val="20"/>
                <w:szCs w:val="20"/>
                <w:lang w:val="en-US"/>
              </w:rPr>
            </w:pPr>
            <w:r w:rsidRPr="00077E10">
              <w:rPr>
                <w:rFonts w:ascii="Tahoma" w:hAnsi="Tahoma" w:cs="Tahoma"/>
                <w:sz w:val="20"/>
                <w:szCs w:val="20"/>
                <w:lang w:val="en-US"/>
              </w:rPr>
              <w:t>Committed to Diocesan Board of Finance work values of respect, support, transparent and quality</w:t>
            </w:r>
          </w:p>
        </w:tc>
        <w:tc>
          <w:tcPr>
            <w:tcW w:w="5167" w:type="dxa"/>
          </w:tcPr>
          <w:p w14:paraId="6206FBA1" w14:textId="77777777" w:rsidR="00265C11" w:rsidRPr="00077E10" w:rsidRDefault="00265C11" w:rsidP="00077E10">
            <w:pPr>
              <w:pStyle w:val="BodyA"/>
              <w:spacing w:after="120"/>
              <w:ind w:left="360"/>
              <w:rPr>
                <w:rFonts w:ascii="Tahoma" w:hAnsi="Tahoma"/>
                <w:color w:val="auto"/>
                <w:sz w:val="20"/>
                <w:szCs w:val="20"/>
              </w:rPr>
            </w:pPr>
          </w:p>
        </w:tc>
      </w:tr>
      <w:bookmarkEnd w:id="0"/>
    </w:tbl>
    <w:p w14:paraId="4540DCA4" w14:textId="77777777" w:rsidR="0076287F" w:rsidRPr="00077E10" w:rsidRDefault="0076287F" w:rsidP="00077E10">
      <w:pPr>
        <w:pStyle w:val="ListParagraph"/>
        <w:spacing w:after="120"/>
        <w:ind w:left="0"/>
        <w:rPr>
          <w:rFonts w:ascii="Tahoma" w:eastAsia="Tahoma" w:hAnsi="Tahoma" w:cs="Tahoma"/>
          <w:sz w:val="22"/>
          <w:szCs w:val="22"/>
        </w:rPr>
        <w:sectPr w:rsidR="0076287F" w:rsidRPr="00077E10" w:rsidSect="00D917E3">
          <w:headerReference w:type="first" r:id="rId8"/>
          <w:pgSz w:w="11909" w:h="16834"/>
          <w:pgMar w:top="1135" w:right="720" w:bottom="720" w:left="720" w:header="578" w:footer="1009" w:gutter="0"/>
          <w:cols w:space="720"/>
          <w:titlePg/>
          <w:docGrid w:linePitch="272"/>
        </w:sectPr>
      </w:pPr>
    </w:p>
    <w:p w14:paraId="15D7FFB0" w14:textId="77777777" w:rsidR="00F6754D" w:rsidRPr="00077E10" w:rsidRDefault="00F6754D" w:rsidP="00077E10">
      <w:pPr>
        <w:rPr>
          <w:rFonts w:ascii="Tahoma" w:hAnsi="Tahoma" w:cs="Tahoma"/>
          <w:b/>
          <w:sz w:val="22"/>
        </w:rPr>
      </w:pPr>
    </w:p>
    <w:p w14:paraId="24766C9F" w14:textId="77777777" w:rsidR="00F6754D" w:rsidRPr="00077E10" w:rsidRDefault="00F6754D" w:rsidP="00077E10">
      <w:pPr>
        <w:rPr>
          <w:rFonts w:ascii="Tahoma" w:hAnsi="Tahoma" w:cs="Tahoma"/>
          <w:b/>
          <w:sz w:val="22"/>
        </w:rPr>
      </w:pPr>
    </w:p>
    <w:p w14:paraId="645D6421" w14:textId="2DA7A922" w:rsidR="00617EFF" w:rsidRPr="00077E10" w:rsidRDefault="00617EFF" w:rsidP="00077E10">
      <w:pPr>
        <w:rPr>
          <w:rFonts w:ascii="Tahoma" w:hAnsi="Tahoma" w:cs="Tahoma"/>
          <w:b/>
          <w:sz w:val="22"/>
        </w:rPr>
      </w:pPr>
      <w:r w:rsidRPr="00077E10">
        <w:rPr>
          <w:rFonts w:ascii="Tahoma" w:hAnsi="Tahoma" w:cs="Tahoma"/>
          <w:b/>
          <w:sz w:val="22"/>
        </w:rPr>
        <w:t>GENERAL INFORMATION</w:t>
      </w:r>
    </w:p>
    <w:p w14:paraId="28430BDF" w14:textId="77777777" w:rsidR="007C3A7F" w:rsidRPr="00077E10" w:rsidRDefault="007C3A7F" w:rsidP="00077E10">
      <w:pPr>
        <w:rPr>
          <w:rFonts w:ascii="Tahoma" w:hAnsi="Tahoma" w:cs="Tahoma"/>
          <w:b/>
          <w:sz w:val="22"/>
          <w:szCs w:val="22"/>
        </w:rPr>
      </w:pPr>
    </w:p>
    <w:p w14:paraId="754DE73F" w14:textId="77777777" w:rsidR="000860D9" w:rsidRPr="00077E10" w:rsidRDefault="000860D9" w:rsidP="00077E10">
      <w:pPr>
        <w:rPr>
          <w:rFonts w:ascii="Tahoma" w:hAnsi="Tahoma" w:cs="Tahoma"/>
          <w:b/>
          <w:sz w:val="22"/>
          <w:szCs w:val="22"/>
        </w:rPr>
      </w:pPr>
      <w:r w:rsidRPr="00077E10">
        <w:rPr>
          <w:rFonts w:ascii="Tahoma" w:hAnsi="Tahoma" w:cs="Tahoma"/>
          <w:b/>
          <w:sz w:val="22"/>
          <w:szCs w:val="22"/>
        </w:rPr>
        <w:t>About Us</w:t>
      </w:r>
    </w:p>
    <w:p w14:paraId="3E3CA9E5" w14:textId="77777777" w:rsidR="000860D9" w:rsidRPr="00077E10" w:rsidRDefault="000860D9" w:rsidP="00077E10">
      <w:pPr>
        <w:rPr>
          <w:rFonts w:ascii="Tahoma" w:hAnsi="Tahoma" w:cs="Tahoma"/>
          <w:sz w:val="22"/>
          <w:szCs w:val="22"/>
        </w:rPr>
      </w:pPr>
      <w:r w:rsidRPr="00077E10">
        <w:rPr>
          <w:rFonts w:ascii="Tahoma" w:hAnsi="Tahoma" w:cs="Tahoma"/>
          <w:sz w:val="22"/>
          <w:szCs w:val="22"/>
        </w:rPr>
        <w:t xml:space="preserve">The Diocese of St Edmundsbury &amp; Ipswich has 445 parishes, 18 deaneries with 478 churches and around 115 stipendiary clergy.  It serves approximately 631,000 people living in a geographical area of more than 1,400 square miles. </w:t>
      </w:r>
    </w:p>
    <w:p w14:paraId="384E908E" w14:textId="77777777" w:rsidR="000860D9" w:rsidRPr="00077E10" w:rsidRDefault="000860D9" w:rsidP="00077E10">
      <w:pPr>
        <w:rPr>
          <w:rFonts w:ascii="Tahoma" w:hAnsi="Tahoma" w:cs="Tahoma"/>
          <w:sz w:val="22"/>
          <w:szCs w:val="22"/>
        </w:rPr>
      </w:pPr>
    </w:p>
    <w:p w14:paraId="390C73AC" w14:textId="6F30E685" w:rsidR="000860D9" w:rsidRPr="00077E10" w:rsidRDefault="000860D9" w:rsidP="00077E10">
      <w:pPr>
        <w:rPr>
          <w:rFonts w:ascii="Tahoma" w:hAnsi="Tahoma" w:cs="Tahoma"/>
          <w:sz w:val="22"/>
          <w:szCs w:val="22"/>
        </w:rPr>
      </w:pPr>
      <w:r w:rsidRPr="00077E10">
        <w:rPr>
          <w:rFonts w:ascii="Tahoma" w:hAnsi="Tahoma" w:cs="Tahoma"/>
          <w:sz w:val="22"/>
          <w:szCs w:val="22"/>
        </w:rPr>
        <w:t xml:space="preserve">The Diocesan Board of Finance serves and supports our parishes and schools offering the people of Suffolk the opportunity to encounter God and grow in Christian faith.  </w:t>
      </w:r>
      <w:r w:rsidR="00C44401" w:rsidRPr="00077E10">
        <w:rPr>
          <w:rFonts w:ascii="Tahoma" w:hAnsi="Tahoma" w:cs="Tahoma"/>
          <w:sz w:val="22"/>
          <w:szCs w:val="22"/>
        </w:rPr>
        <w:t xml:space="preserve">We strive to do this in </w:t>
      </w:r>
      <w:r w:rsidR="00D35913" w:rsidRPr="00077E10">
        <w:rPr>
          <w:rFonts w:ascii="Tahoma" w:hAnsi="Tahoma" w:cs="Tahoma"/>
          <w:sz w:val="22"/>
          <w:szCs w:val="22"/>
        </w:rPr>
        <w:t xml:space="preserve">providing service and support in </w:t>
      </w:r>
      <w:r w:rsidR="00C44401" w:rsidRPr="00077E10">
        <w:rPr>
          <w:rFonts w:ascii="Tahoma" w:hAnsi="Tahoma" w:cs="Tahoma"/>
          <w:sz w:val="22"/>
          <w:szCs w:val="22"/>
        </w:rPr>
        <w:t xml:space="preserve">line with our </w:t>
      </w:r>
      <w:r w:rsidRPr="00077E10">
        <w:rPr>
          <w:rFonts w:ascii="Tahoma" w:hAnsi="Tahoma" w:cs="Tahoma"/>
          <w:sz w:val="22"/>
          <w:szCs w:val="22"/>
        </w:rPr>
        <w:t xml:space="preserve">Values of Respect, Transparency, Quality and </w:t>
      </w:r>
      <w:r w:rsidR="00477F62" w:rsidRPr="00077E10">
        <w:rPr>
          <w:rFonts w:ascii="Tahoma" w:hAnsi="Tahoma" w:cs="Tahoma"/>
          <w:sz w:val="22"/>
          <w:szCs w:val="22"/>
        </w:rPr>
        <w:t>Well-being.</w:t>
      </w:r>
      <w:r w:rsidR="00A61798" w:rsidRPr="00077E10">
        <w:rPr>
          <w:rFonts w:ascii="Tahoma" w:hAnsi="Tahoma" w:cs="Tahoma"/>
          <w:sz w:val="22"/>
          <w:szCs w:val="22"/>
        </w:rPr>
        <w:t xml:space="preserve"> </w:t>
      </w:r>
    </w:p>
    <w:p w14:paraId="27423773" w14:textId="77777777" w:rsidR="004D4758" w:rsidRPr="00077E10" w:rsidRDefault="004D4758" w:rsidP="00077E10">
      <w:pPr>
        <w:rPr>
          <w:rFonts w:ascii="Tahoma" w:hAnsi="Tahoma" w:cs="Tahoma"/>
          <w:sz w:val="22"/>
          <w:szCs w:val="22"/>
        </w:rPr>
      </w:pPr>
    </w:p>
    <w:p w14:paraId="7DEA7D2C" w14:textId="77777777" w:rsidR="00617EFF" w:rsidRPr="00077E10" w:rsidRDefault="00617EFF" w:rsidP="00077E10">
      <w:pPr>
        <w:rPr>
          <w:rFonts w:ascii="Tahoma" w:hAnsi="Tahoma" w:cs="Tahoma"/>
          <w:b/>
          <w:sz w:val="22"/>
          <w:szCs w:val="22"/>
        </w:rPr>
      </w:pPr>
    </w:p>
    <w:tbl>
      <w:tblPr>
        <w:tblStyle w:val="TableGrid"/>
        <w:tblW w:w="0" w:type="auto"/>
        <w:jc w:val="center"/>
        <w:tblInd w:w="0" w:type="dxa"/>
        <w:tblLook w:val="0600" w:firstRow="0" w:lastRow="0" w:firstColumn="0" w:lastColumn="0" w:noHBand="1" w:noVBand="1"/>
      </w:tblPr>
      <w:tblGrid>
        <w:gridCol w:w="1696"/>
        <w:gridCol w:w="7320"/>
      </w:tblGrid>
      <w:tr w:rsidR="00077E10" w:rsidRPr="00077E10" w14:paraId="6CCF044D" w14:textId="77777777" w:rsidTr="00A61798">
        <w:trPr>
          <w:jc w:val="center"/>
        </w:trPr>
        <w:tc>
          <w:tcPr>
            <w:tcW w:w="1696" w:type="dxa"/>
            <w:tcBorders>
              <w:top w:val="single" w:sz="4" w:space="0" w:color="auto"/>
              <w:left w:val="single" w:sz="4" w:space="0" w:color="auto"/>
              <w:bottom w:val="single" w:sz="4" w:space="0" w:color="auto"/>
              <w:right w:val="single" w:sz="4" w:space="0" w:color="auto"/>
            </w:tcBorders>
            <w:hideMark/>
          </w:tcPr>
          <w:p w14:paraId="27D100D0" w14:textId="77777777" w:rsidR="00617EFF" w:rsidRPr="00077E10" w:rsidRDefault="00617EFF" w:rsidP="00077E10">
            <w:pPr>
              <w:rPr>
                <w:rFonts w:ascii="Tahoma" w:hAnsi="Tahoma" w:cs="Tahoma"/>
              </w:rPr>
            </w:pPr>
            <w:r w:rsidRPr="00077E10">
              <w:rPr>
                <w:rFonts w:ascii="Tahoma" w:hAnsi="Tahoma" w:cs="Tahoma"/>
              </w:rPr>
              <w:t>Salary</w:t>
            </w:r>
          </w:p>
        </w:tc>
        <w:tc>
          <w:tcPr>
            <w:tcW w:w="7320" w:type="dxa"/>
            <w:tcBorders>
              <w:top w:val="single" w:sz="4" w:space="0" w:color="auto"/>
              <w:left w:val="single" w:sz="4" w:space="0" w:color="auto"/>
              <w:bottom w:val="single" w:sz="4" w:space="0" w:color="auto"/>
              <w:right w:val="single" w:sz="4" w:space="0" w:color="auto"/>
            </w:tcBorders>
          </w:tcPr>
          <w:p w14:paraId="124499DA" w14:textId="6F196EA5" w:rsidR="00617EFF" w:rsidRPr="00077E10" w:rsidRDefault="0076287F" w:rsidP="00077E10">
            <w:pPr>
              <w:rPr>
                <w:rFonts w:ascii="Tahoma" w:hAnsi="Tahoma" w:cs="Tahoma"/>
              </w:rPr>
            </w:pPr>
            <w:r w:rsidRPr="00077E10">
              <w:rPr>
                <w:rFonts w:ascii="Tahoma" w:hAnsi="Tahoma" w:cs="Tahoma"/>
              </w:rPr>
              <w:t xml:space="preserve">The post is at Point </w:t>
            </w:r>
            <w:r w:rsidR="00A61798" w:rsidRPr="00077E10">
              <w:rPr>
                <w:rFonts w:ascii="Tahoma" w:hAnsi="Tahoma" w:cs="Tahoma"/>
              </w:rPr>
              <w:t>3</w:t>
            </w:r>
            <w:r w:rsidR="00617EFF" w:rsidRPr="00077E10">
              <w:rPr>
                <w:rFonts w:ascii="Tahoma" w:hAnsi="Tahoma" w:cs="Tahoma"/>
              </w:rPr>
              <w:t xml:space="preserve"> of Band </w:t>
            </w:r>
            <w:r w:rsidR="00153BB6" w:rsidRPr="00077E10">
              <w:rPr>
                <w:rFonts w:ascii="Tahoma" w:hAnsi="Tahoma" w:cs="Tahoma"/>
              </w:rPr>
              <w:t>D</w:t>
            </w:r>
            <w:r w:rsidR="00617EFF" w:rsidRPr="00077E10">
              <w:rPr>
                <w:rFonts w:ascii="Tahoma" w:hAnsi="Tahoma" w:cs="Tahoma"/>
              </w:rPr>
              <w:t xml:space="preserve"> of the St Edmundsbury &amp; Ipswich Diocesan B</w:t>
            </w:r>
            <w:r w:rsidRPr="00077E10">
              <w:rPr>
                <w:rFonts w:ascii="Tahoma" w:hAnsi="Tahoma" w:cs="Tahoma"/>
              </w:rPr>
              <w:t>oard of Finance Salary Scales</w:t>
            </w:r>
            <w:r w:rsidR="007C3A7F" w:rsidRPr="00077E10">
              <w:rPr>
                <w:rFonts w:ascii="Tahoma" w:hAnsi="Tahoma" w:cs="Tahoma"/>
              </w:rPr>
              <w:t xml:space="preserve">, 0.4 </w:t>
            </w:r>
            <w:r w:rsidR="00A61798" w:rsidRPr="00077E10">
              <w:rPr>
                <w:rFonts w:ascii="Tahoma" w:hAnsi="Tahoma" w:cs="Tahoma"/>
              </w:rPr>
              <w:t xml:space="preserve">pro-rata </w:t>
            </w:r>
            <w:r w:rsidRPr="00077E10">
              <w:rPr>
                <w:rFonts w:ascii="Tahoma" w:hAnsi="Tahoma" w:cs="Tahoma"/>
              </w:rPr>
              <w:t>£</w:t>
            </w:r>
            <w:r w:rsidR="00A61798" w:rsidRPr="00077E10">
              <w:rPr>
                <w:rFonts w:ascii="Tahoma" w:hAnsi="Tahoma" w:cs="Tahoma"/>
              </w:rPr>
              <w:t>29,158</w:t>
            </w:r>
            <w:r w:rsidR="00617EFF" w:rsidRPr="00077E10">
              <w:rPr>
                <w:rFonts w:ascii="Tahoma" w:hAnsi="Tahoma" w:cs="Tahoma"/>
              </w:rPr>
              <w:t xml:space="preserve"> </w:t>
            </w:r>
            <w:r w:rsidR="00A61798" w:rsidRPr="00077E10">
              <w:rPr>
                <w:rFonts w:ascii="Tahoma" w:hAnsi="Tahoma" w:cs="Tahoma"/>
              </w:rPr>
              <w:t>FTE</w:t>
            </w:r>
          </w:p>
        </w:tc>
      </w:tr>
      <w:tr w:rsidR="00077E10" w:rsidRPr="00077E10" w14:paraId="644E3609" w14:textId="77777777" w:rsidTr="00A61798">
        <w:trPr>
          <w:jc w:val="center"/>
        </w:trPr>
        <w:tc>
          <w:tcPr>
            <w:tcW w:w="1696" w:type="dxa"/>
            <w:tcBorders>
              <w:top w:val="single" w:sz="4" w:space="0" w:color="auto"/>
              <w:left w:val="single" w:sz="4" w:space="0" w:color="auto"/>
              <w:bottom w:val="single" w:sz="4" w:space="0" w:color="auto"/>
              <w:right w:val="single" w:sz="4" w:space="0" w:color="auto"/>
            </w:tcBorders>
            <w:hideMark/>
          </w:tcPr>
          <w:p w14:paraId="5CE50272" w14:textId="77777777" w:rsidR="00617EFF" w:rsidRPr="00077E10" w:rsidRDefault="00617EFF" w:rsidP="00077E10">
            <w:pPr>
              <w:rPr>
                <w:rFonts w:ascii="Tahoma" w:hAnsi="Tahoma" w:cs="Tahoma"/>
              </w:rPr>
            </w:pPr>
            <w:r w:rsidRPr="00077E10">
              <w:rPr>
                <w:rFonts w:ascii="Tahoma" w:hAnsi="Tahoma" w:cs="Tahoma"/>
              </w:rPr>
              <w:t>Pension provision</w:t>
            </w:r>
          </w:p>
        </w:tc>
        <w:tc>
          <w:tcPr>
            <w:tcW w:w="7320" w:type="dxa"/>
            <w:tcBorders>
              <w:top w:val="single" w:sz="4" w:space="0" w:color="auto"/>
              <w:left w:val="single" w:sz="4" w:space="0" w:color="auto"/>
              <w:bottom w:val="single" w:sz="4" w:space="0" w:color="auto"/>
              <w:right w:val="single" w:sz="4" w:space="0" w:color="auto"/>
            </w:tcBorders>
          </w:tcPr>
          <w:p w14:paraId="6787EAF9" w14:textId="3DB6B371" w:rsidR="00617EFF" w:rsidRPr="00077E10" w:rsidRDefault="00AE0491" w:rsidP="00077E10">
            <w:pPr>
              <w:rPr>
                <w:rFonts w:ascii="Tahoma" w:hAnsi="Tahoma" w:cs="Tahoma"/>
              </w:rPr>
            </w:pPr>
            <w:r w:rsidRPr="00077E10">
              <w:rPr>
                <w:rFonts w:ascii="Tahoma" w:hAnsi="Tahoma" w:cs="Tahoma"/>
              </w:rPr>
              <w:t xml:space="preserve">If eligible </w:t>
            </w:r>
            <w:r w:rsidR="00617EFF" w:rsidRPr="00077E10">
              <w:rPr>
                <w:rFonts w:ascii="Tahoma" w:hAnsi="Tahoma" w:cs="Tahoma"/>
              </w:rPr>
              <w:t>Membership of the Church of England Pensions Board Pension Builder 2014 Scheme following completion of probation period.</w:t>
            </w:r>
          </w:p>
        </w:tc>
      </w:tr>
      <w:tr w:rsidR="00077E10" w:rsidRPr="00077E10" w14:paraId="25266AB7" w14:textId="77777777" w:rsidTr="00A61798">
        <w:trPr>
          <w:jc w:val="center"/>
        </w:trPr>
        <w:tc>
          <w:tcPr>
            <w:tcW w:w="1696" w:type="dxa"/>
            <w:tcBorders>
              <w:top w:val="single" w:sz="4" w:space="0" w:color="auto"/>
              <w:left w:val="single" w:sz="4" w:space="0" w:color="auto"/>
              <w:bottom w:val="single" w:sz="4" w:space="0" w:color="auto"/>
              <w:right w:val="single" w:sz="4" w:space="0" w:color="auto"/>
            </w:tcBorders>
            <w:hideMark/>
          </w:tcPr>
          <w:p w14:paraId="277BE078" w14:textId="77777777" w:rsidR="00617EFF" w:rsidRPr="00077E10" w:rsidRDefault="00617EFF" w:rsidP="00077E10">
            <w:pPr>
              <w:rPr>
                <w:rFonts w:ascii="Tahoma" w:hAnsi="Tahoma" w:cs="Tahoma"/>
              </w:rPr>
            </w:pPr>
            <w:r w:rsidRPr="00077E10">
              <w:rPr>
                <w:rFonts w:ascii="Tahoma" w:hAnsi="Tahoma" w:cs="Tahoma"/>
              </w:rPr>
              <w:t>Hours of work</w:t>
            </w:r>
          </w:p>
        </w:tc>
        <w:tc>
          <w:tcPr>
            <w:tcW w:w="7320" w:type="dxa"/>
            <w:tcBorders>
              <w:top w:val="single" w:sz="4" w:space="0" w:color="auto"/>
              <w:left w:val="single" w:sz="4" w:space="0" w:color="auto"/>
              <w:bottom w:val="single" w:sz="4" w:space="0" w:color="auto"/>
              <w:right w:val="single" w:sz="4" w:space="0" w:color="auto"/>
            </w:tcBorders>
          </w:tcPr>
          <w:p w14:paraId="1DB43372" w14:textId="250EC780" w:rsidR="00617EFF" w:rsidRPr="00077E10" w:rsidRDefault="00755A92" w:rsidP="00077E10">
            <w:pPr>
              <w:rPr>
                <w:rFonts w:ascii="Tahoma" w:hAnsi="Tahoma" w:cs="Tahoma"/>
              </w:rPr>
            </w:pPr>
            <w:r w:rsidRPr="00077E10">
              <w:rPr>
                <w:rFonts w:ascii="Tahoma" w:hAnsi="Tahoma" w:cs="Tahoma"/>
              </w:rPr>
              <w:t xml:space="preserve">0.4 </w:t>
            </w:r>
            <w:r w:rsidR="00A61798" w:rsidRPr="00077E10">
              <w:rPr>
                <w:rFonts w:ascii="Tahoma" w:hAnsi="Tahoma" w:cs="Tahoma"/>
              </w:rPr>
              <w:t>FTE</w:t>
            </w:r>
            <w:r w:rsidRPr="00077E10">
              <w:rPr>
                <w:rFonts w:ascii="Tahoma" w:hAnsi="Tahoma" w:cs="Tahoma"/>
              </w:rPr>
              <w:t xml:space="preserve"> - </w:t>
            </w:r>
            <w:r w:rsidR="003E2A80" w:rsidRPr="00077E10">
              <w:rPr>
                <w:rFonts w:ascii="Tahoma" w:hAnsi="Tahoma" w:cs="Tahoma"/>
              </w:rPr>
              <w:t>14</w:t>
            </w:r>
            <w:r w:rsidR="00617EFF" w:rsidRPr="00077E10">
              <w:rPr>
                <w:rFonts w:ascii="Tahoma" w:hAnsi="Tahoma" w:cs="Tahoma"/>
              </w:rPr>
              <w:t xml:space="preserve"> hours per week Monday to Friday with some flexibility required and offered. </w:t>
            </w:r>
            <w:r w:rsidR="00153BB6" w:rsidRPr="00077E10">
              <w:rPr>
                <w:rFonts w:ascii="Tahoma" w:hAnsi="Tahoma" w:cs="Tahoma"/>
              </w:rPr>
              <w:t xml:space="preserve"> </w:t>
            </w:r>
            <w:r w:rsidR="00617EFF" w:rsidRPr="00077E10">
              <w:rPr>
                <w:rFonts w:ascii="Tahoma" w:hAnsi="Tahoma" w:cs="Tahoma"/>
              </w:rPr>
              <w:t>TOIL (time off in lieu) is applicable for evening and weekend working to be agreed with line manager.</w:t>
            </w:r>
          </w:p>
        </w:tc>
      </w:tr>
      <w:tr w:rsidR="00077E10" w:rsidRPr="00077E10" w14:paraId="722D71F0" w14:textId="77777777" w:rsidTr="00A61798">
        <w:trPr>
          <w:jc w:val="center"/>
        </w:trPr>
        <w:tc>
          <w:tcPr>
            <w:tcW w:w="1696" w:type="dxa"/>
            <w:tcBorders>
              <w:top w:val="single" w:sz="4" w:space="0" w:color="auto"/>
              <w:left w:val="single" w:sz="4" w:space="0" w:color="auto"/>
              <w:bottom w:val="single" w:sz="4" w:space="0" w:color="auto"/>
              <w:right w:val="single" w:sz="4" w:space="0" w:color="auto"/>
            </w:tcBorders>
            <w:hideMark/>
          </w:tcPr>
          <w:p w14:paraId="4DD8C133" w14:textId="77777777" w:rsidR="00617EFF" w:rsidRPr="00077E10" w:rsidRDefault="00617EFF" w:rsidP="00077E10">
            <w:pPr>
              <w:rPr>
                <w:rFonts w:ascii="Tahoma" w:hAnsi="Tahoma" w:cs="Tahoma"/>
              </w:rPr>
            </w:pPr>
            <w:r w:rsidRPr="00077E10">
              <w:rPr>
                <w:rFonts w:ascii="Tahoma" w:hAnsi="Tahoma" w:cs="Tahoma"/>
              </w:rPr>
              <w:t>Holidays</w:t>
            </w:r>
          </w:p>
        </w:tc>
        <w:tc>
          <w:tcPr>
            <w:tcW w:w="7320" w:type="dxa"/>
            <w:tcBorders>
              <w:top w:val="single" w:sz="4" w:space="0" w:color="auto"/>
              <w:left w:val="single" w:sz="4" w:space="0" w:color="auto"/>
              <w:bottom w:val="single" w:sz="4" w:space="0" w:color="auto"/>
              <w:right w:val="single" w:sz="4" w:space="0" w:color="auto"/>
            </w:tcBorders>
          </w:tcPr>
          <w:p w14:paraId="23FB13A5" w14:textId="43083DFC" w:rsidR="00617EFF" w:rsidRPr="00077E10" w:rsidRDefault="00617EFF" w:rsidP="00077E10">
            <w:pPr>
              <w:rPr>
                <w:rFonts w:ascii="Tahoma" w:hAnsi="Tahoma" w:cs="Tahoma"/>
              </w:rPr>
            </w:pPr>
            <w:r w:rsidRPr="00077E10">
              <w:rPr>
                <w:rFonts w:ascii="Tahoma" w:hAnsi="Tahoma" w:cs="Tahoma"/>
              </w:rPr>
              <w:t xml:space="preserve">25 days paid leave in addition to the usual public holidays plus Discretionary days </w:t>
            </w:r>
            <w:r w:rsidR="00AE0491" w:rsidRPr="00077E10">
              <w:rPr>
                <w:rFonts w:ascii="Tahoma" w:hAnsi="Tahoma" w:cs="Tahoma"/>
              </w:rPr>
              <w:t>a</w:t>
            </w:r>
            <w:r w:rsidRPr="00077E10">
              <w:rPr>
                <w:rFonts w:ascii="Tahoma" w:hAnsi="Tahoma" w:cs="Tahoma"/>
              </w:rPr>
              <w:t>t Easter and Christmas</w:t>
            </w:r>
            <w:r w:rsidR="00AE0491" w:rsidRPr="00077E10">
              <w:rPr>
                <w:rFonts w:ascii="Tahoma" w:hAnsi="Tahoma" w:cs="Tahoma"/>
              </w:rPr>
              <w:t xml:space="preserve"> (Pro-rata for part-time)  </w:t>
            </w:r>
          </w:p>
        </w:tc>
      </w:tr>
      <w:tr w:rsidR="00077E10" w:rsidRPr="00077E10" w14:paraId="12B8BE71" w14:textId="77777777" w:rsidTr="00A61798">
        <w:trPr>
          <w:jc w:val="center"/>
        </w:trPr>
        <w:tc>
          <w:tcPr>
            <w:tcW w:w="1696" w:type="dxa"/>
            <w:tcBorders>
              <w:top w:val="single" w:sz="4" w:space="0" w:color="auto"/>
              <w:left w:val="single" w:sz="4" w:space="0" w:color="auto"/>
              <w:bottom w:val="single" w:sz="4" w:space="0" w:color="auto"/>
              <w:right w:val="single" w:sz="4" w:space="0" w:color="auto"/>
            </w:tcBorders>
            <w:hideMark/>
          </w:tcPr>
          <w:p w14:paraId="5478EB96" w14:textId="77777777" w:rsidR="00617EFF" w:rsidRPr="00077E10" w:rsidRDefault="00617EFF" w:rsidP="00077E10">
            <w:pPr>
              <w:rPr>
                <w:rFonts w:ascii="Tahoma" w:hAnsi="Tahoma" w:cs="Tahoma"/>
              </w:rPr>
            </w:pPr>
            <w:r w:rsidRPr="00077E10">
              <w:rPr>
                <w:rFonts w:ascii="Tahoma" w:hAnsi="Tahoma" w:cs="Tahoma"/>
              </w:rPr>
              <w:t>Probation Period</w:t>
            </w:r>
          </w:p>
        </w:tc>
        <w:tc>
          <w:tcPr>
            <w:tcW w:w="7320" w:type="dxa"/>
            <w:tcBorders>
              <w:top w:val="single" w:sz="4" w:space="0" w:color="auto"/>
              <w:left w:val="single" w:sz="4" w:space="0" w:color="auto"/>
              <w:bottom w:val="single" w:sz="4" w:space="0" w:color="auto"/>
              <w:right w:val="single" w:sz="4" w:space="0" w:color="auto"/>
            </w:tcBorders>
          </w:tcPr>
          <w:p w14:paraId="26A7E995" w14:textId="2E3EC723" w:rsidR="00617EFF" w:rsidRPr="00077E10" w:rsidRDefault="00EE51E4" w:rsidP="00077E10">
            <w:pPr>
              <w:rPr>
                <w:rFonts w:ascii="Tahoma" w:hAnsi="Tahoma" w:cs="Tahoma"/>
              </w:rPr>
            </w:pPr>
            <w:r w:rsidRPr="00077E10">
              <w:rPr>
                <w:rFonts w:ascii="Tahoma" w:hAnsi="Tahoma" w:cs="Tahoma"/>
              </w:rPr>
              <w:t>Six</w:t>
            </w:r>
            <w:r w:rsidR="00617EFF" w:rsidRPr="00077E10">
              <w:rPr>
                <w:rFonts w:ascii="Tahoma" w:hAnsi="Tahoma" w:cs="Tahoma"/>
              </w:rPr>
              <w:t xml:space="preserve"> months during which time progress is regularly reviewed and the period may be extended</w:t>
            </w:r>
            <w:r w:rsidR="008A5F62" w:rsidRPr="00077E10">
              <w:rPr>
                <w:rFonts w:ascii="Tahoma" w:hAnsi="Tahoma" w:cs="Tahoma"/>
              </w:rPr>
              <w:t xml:space="preserve">.  </w:t>
            </w:r>
            <w:proofErr w:type="gramStart"/>
            <w:r w:rsidR="00227F8C" w:rsidRPr="00077E10">
              <w:rPr>
                <w:rFonts w:ascii="Tahoma" w:hAnsi="Tahoma" w:cs="Tahoma"/>
              </w:rPr>
              <w:t>Particular g</w:t>
            </w:r>
            <w:r w:rsidR="008B1108" w:rsidRPr="00077E10">
              <w:rPr>
                <w:rFonts w:ascii="Tahoma" w:hAnsi="Tahoma" w:cs="Tahoma"/>
              </w:rPr>
              <w:t>oals</w:t>
            </w:r>
            <w:proofErr w:type="gramEnd"/>
            <w:r w:rsidR="008B1108" w:rsidRPr="00077E10">
              <w:rPr>
                <w:rFonts w:ascii="Tahoma" w:hAnsi="Tahoma" w:cs="Tahoma"/>
              </w:rPr>
              <w:t xml:space="preserve"> will be set for the first 3 months</w:t>
            </w:r>
            <w:r w:rsidR="00227F8C" w:rsidRPr="00077E10">
              <w:rPr>
                <w:rFonts w:ascii="Tahoma" w:hAnsi="Tahoma" w:cs="Tahoma"/>
              </w:rPr>
              <w:t>.</w:t>
            </w:r>
            <w:r w:rsidR="008B1108" w:rsidRPr="00077E10">
              <w:rPr>
                <w:rFonts w:ascii="Tahoma" w:hAnsi="Tahoma" w:cs="Tahoma"/>
              </w:rPr>
              <w:t xml:space="preserve"> </w:t>
            </w:r>
          </w:p>
        </w:tc>
      </w:tr>
      <w:tr w:rsidR="00077E10" w:rsidRPr="00077E10" w14:paraId="48F3D010" w14:textId="77777777" w:rsidTr="00A61798">
        <w:trPr>
          <w:jc w:val="center"/>
        </w:trPr>
        <w:tc>
          <w:tcPr>
            <w:tcW w:w="1696" w:type="dxa"/>
            <w:tcBorders>
              <w:top w:val="single" w:sz="4" w:space="0" w:color="auto"/>
              <w:left w:val="single" w:sz="4" w:space="0" w:color="auto"/>
              <w:bottom w:val="single" w:sz="4" w:space="0" w:color="auto"/>
              <w:right w:val="single" w:sz="4" w:space="0" w:color="auto"/>
            </w:tcBorders>
            <w:hideMark/>
          </w:tcPr>
          <w:p w14:paraId="546EA933" w14:textId="77777777" w:rsidR="00617EFF" w:rsidRPr="00077E10" w:rsidRDefault="00617EFF" w:rsidP="00077E10">
            <w:pPr>
              <w:rPr>
                <w:rFonts w:ascii="Tahoma" w:hAnsi="Tahoma" w:cs="Tahoma"/>
              </w:rPr>
            </w:pPr>
            <w:r w:rsidRPr="00077E10">
              <w:rPr>
                <w:rFonts w:ascii="Tahoma" w:hAnsi="Tahoma" w:cs="Tahoma"/>
              </w:rPr>
              <w:t>Notice period</w:t>
            </w:r>
          </w:p>
        </w:tc>
        <w:tc>
          <w:tcPr>
            <w:tcW w:w="7320" w:type="dxa"/>
            <w:tcBorders>
              <w:top w:val="single" w:sz="4" w:space="0" w:color="auto"/>
              <w:left w:val="single" w:sz="4" w:space="0" w:color="auto"/>
              <w:bottom w:val="single" w:sz="4" w:space="0" w:color="auto"/>
              <w:right w:val="single" w:sz="4" w:space="0" w:color="auto"/>
            </w:tcBorders>
          </w:tcPr>
          <w:p w14:paraId="135542E4" w14:textId="396A5458" w:rsidR="00576239" w:rsidRPr="00077E10" w:rsidRDefault="00617EFF" w:rsidP="00077E10">
            <w:pPr>
              <w:rPr>
                <w:rFonts w:ascii="Tahoma" w:hAnsi="Tahoma" w:cs="Tahoma"/>
              </w:rPr>
            </w:pPr>
            <w:r w:rsidRPr="00077E10">
              <w:rPr>
                <w:rFonts w:ascii="Tahoma" w:hAnsi="Tahoma" w:cs="Tahoma"/>
              </w:rPr>
              <w:t xml:space="preserve">During probation 2 weeks and thereafter 1 month </w:t>
            </w:r>
          </w:p>
        </w:tc>
      </w:tr>
      <w:tr w:rsidR="00A61798" w:rsidRPr="00077E10" w14:paraId="42955F97" w14:textId="77777777" w:rsidTr="00A61798">
        <w:trPr>
          <w:jc w:val="center"/>
        </w:trPr>
        <w:tc>
          <w:tcPr>
            <w:tcW w:w="1696" w:type="dxa"/>
            <w:tcBorders>
              <w:top w:val="single" w:sz="4" w:space="0" w:color="auto"/>
              <w:left w:val="single" w:sz="4" w:space="0" w:color="auto"/>
              <w:bottom w:val="single" w:sz="4" w:space="0" w:color="auto"/>
              <w:right w:val="single" w:sz="4" w:space="0" w:color="auto"/>
            </w:tcBorders>
          </w:tcPr>
          <w:p w14:paraId="1ACF5FAE" w14:textId="5C820737" w:rsidR="00A61798" w:rsidRPr="00077E10" w:rsidRDefault="00A61798" w:rsidP="00077E10">
            <w:pPr>
              <w:rPr>
                <w:rFonts w:ascii="Tahoma" w:hAnsi="Tahoma" w:cs="Tahoma"/>
              </w:rPr>
            </w:pPr>
            <w:r w:rsidRPr="00077E10">
              <w:rPr>
                <w:rFonts w:ascii="Tahoma" w:hAnsi="Tahoma" w:cs="Tahoma"/>
              </w:rPr>
              <w:t>Place of work</w:t>
            </w:r>
          </w:p>
        </w:tc>
        <w:tc>
          <w:tcPr>
            <w:tcW w:w="7320" w:type="dxa"/>
            <w:tcBorders>
              <w:top w:val="single" w:sz="4" w:space="0" w:color="auto"/>
              <w:left w:val="single" w:sz="4" w:space="0" w:color="auto"/>
              <w:bottom w:val="single" w:sz="4" w:space="0" w:color="auto"/>
              <w:right w:val="single" w:sz="4" w:space="0" w:color="auto"/>
            </w:tcBorders>
          </w:tcPr>
          <w:p w14:paraId="0F5CC51D" w14:textId="77777777" w:rsidR="00A61798" w:rsidRPr="00077E10" w:rsidRDefault="00A61798" w:rsidP="00077E10">
            <w:pPr>
              <w:rPr>
                <w:rFonts w:ascii="Tahoma" w:hAnsi="Tahoma" w:cs="Tahoma"/>
              </w:rPr>
            </w:pPr>
            <w:r w:rsidRPr="00077E10">
              <w:rPr>
                <w:rFonts w:ascii="Tahoma" w:hAnsi="Tahoma" w:cs="Tahoma"/>
              </w:rPr>
              <w:t xml:space="preserve">The Lightwave Red Lodge Office at </w:t>
            </w:r>
          </w:p>
          <w:p w14:paraId="20965707" w14:textId="7502961D" w:rsidR="00A61798" w:rsidRPr="00077E10" w:rsidRDefault="00A61798" w:rsidP="00077E10">
            <w:pPr>
              <w:rPr>
                <w:rFonts w:ascii="Tahoma" w:hAnsi="Tahoma" w:cs="Tahoma"/>
              </w:rPr>
            </w:pPr>
            <w:r w:rsidRPr="00077E10">
              <w:rPr>
                <w:rFonts w:ascii="Tahoma" w:hAnsi="Tahoma" w:cs="Tahoma"/>
              </w:rPr>
              <w:t>5 Russet Drive, Red Lodge, Suffolk, IP28 8GA</w:t>
            </w:r>
          </w:p>
        </w:tc>
      </w:tr>
    </w:tbl>
    <w:p w14:paraId="3107BD82" w14:textId="77777777" w:rsidR="00617EFF" w:rsidRPr="00077E10" w:rsidRDefault="00617EFF" w:rsidP="00077E10">
      <w:pPr>
        <w:rPr>
          <w:rFonts w:ascii="Tahoma" w:hAnsi="Tahoma" w:cs="Tahoma"/>
          <w:sz w:val="22"/>
          <w:szCs w:val="22"/>
        </w:rPr>
      </w:pPr>
    </w:p>
    <w:p w14:paraId="10FDF6E0" w14:textId="52CAB3E9" w:rsidR="00617EFF" w:rsidRPr="00077E10" w:rsidRDefault="00617EFF" w:rsidP="00077E10">
      <w:pPr>
        <w:rPr>
          <w:rFonts w:ascii="Tahoma" w:hAnsi="Tahoma" w:cs="Tahoma"/>
          <w:sz w:val="22"/>
          <w:szCs w:val="22"/>
        </w:rPr>
      </w:pPr>
      <w:r w:rsidRPr="00077E10">
        <w:rPr>
          <w:rFonts w:ascii="Tahoma" w:hAnsi="Tahoma" w:cs="Tahoma"/>
          <w:sz w:val="22"/>
          <w:szCs w:val="22"/>
        </w:rPr>
        <w:t>NOTES: The current main duties and responsibilities of this post are outlined in the job description. The list is not meant to be exhaustive. The need for flexibility, shared accountability and team working is required. The post-holder is expected to carry out other related duties that are within the employees’ skills and abilities, commensurate with the post’s banding and whenever reasonably instructed.</w:t>
      </w:r>
      <w:r w:rsidR="00454342" w:rsidRPr="00077E10">
        <w:rPr>
          <w:rFonts w:ascii="Tahoma" w:hAnsi="Tahoma" w:cs="Tahoma"/>
          <w:sz w:val="22"/>
          <w:szCs w:val="22"/>
        </w:rPr>
        <w:t xml:space="preserve">  The role description will be amended over time, in full consultation with the postholder, to meet the needs of the Diocese.</w:t>
      </w:r>
    </w:p>
    <w:p w14:paraId="79F4B042" w14:textId="77777777" w:rsidR="00617EFF" w:rsidRPr="00077E10" w:rsidRDefault="00617EFF" w:rsidP="00077E10">
      <w:pPr>
        <w:rPr>
          <w:rFonts w:ascii="Tahoma" w:hAnsi="Tahoma" w:cs="Tahoma"/>
          <w:sz w:val="22"/>
          <w:szCs w:val="22"/>
        </w:rPr>
      </w:pPr>
    </w:p>
    <w:p w14:paraId="1105668B" w14:textId="7458A636" w:rsidR="00C060BD" w:rsidRPr="00077E10" w:rsidRDefault="00C060BD" w:rsidP="00077E10">
      <w:pPr>
        <w:rPr>
          <w:rFonts w:ascii="Tahoma" w:hAnsi="Tahoma" w:cs="Tahoma"/>
          <w:sz w:val="22"/>
          <w:szCs w:val="22"/>
        </w:rPr>
      </w:pPr>
      <w:r w:rsidRPr="00077E10">
        <w:rPr>
          <w:rFonts w:ascii="Tahoma" w:hAnsi="Tahoma" w:cs="Tahoma"/>
          <w:b/>
          <w:sz w:val="22"/>
          <w:szCs w:val="22"/>
        </w:rPr>
        <w:t>For an informed conversation please contact:</w:t>
      </w:r>
      <w:r w:rsidRPr="00077E10">
        <w:rPr>
          <w:rFonts w:ascii="Tahoma" w:hAnsi="Tahoma" w:cs="Tahoma"/>
          <w:sz w:val="22"/>
          <w:szCs w:val="22"/>
        </w:rPr>
        <w:t xml:space="preserve"> </w:t>
      </w:r>
      <w:r w:rsidR="005E7CE0" w:rsidRPr="00077E10">
        <w:rPr>
          <w:rFonts w:ascii="Tahoma" w:hAnsi="Tahoma" w:cs="Tahoma"/>
          <w:sz w:val="22"/>
          <w:szCs w:val="22"/>
        </w:rPr>
        <w:t xml:space="preserve">  </w:t>
      </w:r>
      <w:r w:rsidR="00692028" w:rsidRPr="00077E10">
        <w:rPr>
          <w:rFonts w:ascii="Tahoma" w:hAnsi="Tahoma" w:cs="Tahoma"/>
          <w:sz w:val="22"/>
          <w:szCs w:val="22"/>
        </w:rPr>
        <w:t>Rev’d Diane Grano</w:t>
      </w:r>
      <w:r w:rsidR="003C066F" w:rsidRPr="00077E10">
        <w:rPr>
          <w:rFonts w:ascii="Tahoma" w:hAnsi="Tahoma" w:cs="Tahoma"/>
          <w:sz w:val="22"/>
          <w:szCs w:val="22"/>
        </w:rPr>
        <w:t>:  diane.grano@cofesuffolk.org</w:t>
      </w:r>
    </w:p>
    <w:p w14:paraId="173BAE07" w14:textId="77777777" w:rsidR="008B0118" w:rsidRPr="00077E10" w:rsidRDefault="008B0118" w:rsidP="00077E10">
      <w:pPr>
        <w:rPr>
          <w:rFonts w:ascii="Tahoma" w:hAnsi="Tahoma" w:cs="Tahoma"/>
          <w:b/>
          <w:sz w:val="22"/>
          <w:szCs w:val="22"/>
        </w:rPr>
      </w:pPr>
    </w:p>
    <w:p w14:paraId="2388312B" w14:textId="69B753DC" w:rsidR="00A61798" w:rsidRPr="00077E10" w:rsidRDefault="008B0118" w:rsidP="00077E10">
      <w:pPr>
        <w:rPr>
          <w:rFonts w:ascii="Tahoma" w:hAnsi="Tahoma" w:cs="Tahoma"/>
          <w:sz w:val="22"/>
          <w:szCs w:val="22"/>
        </w:rPr>
      </w:pPr>
      <w:r w:rsidRPr="00077E10">
        <w:rPr>
          <w:rFonts w:ascii="Tahoma" w:hAnsi="Tahoma" w:cs="Tahoma"/>
          <w:b/>
          <w:sz w:val="22"/>
          <w:szCs w:val="22"/>
        </w:rPr>
        <w:t xml:space="preserve">Application packs available from: </w:t>
      </w:r>
      <w:r w:rsidRPr="00077E10">
        <w:rPr>
          <w:rFonts w:ascii="Tahoma" w:hAnsi="Tahoma" w:cs="Tahoma"/>
          <w:sz w:val="22"/>
          <w:szCs w:val="22"/>
        </w:rPr>
        <w:t>Diocese of St Edmundsbury &amp; Ipswich Website</w:t>
      </w:r>
      <w:r w:rsidR="00A61798" w:rsidRPr="00077E10">
        <w:rPr>
          <w:rFonts w:ascii="Tahoma" w:hAnsi="Tahoma" w:cs="Tahoma"/>
          <w:sz w:val="22"/>
          <w:szCs w:val="22"/>
        </w:rPr>
        <w:t xml:space="preserve">: </w:t>
      </w:r>
      <w:hyperlink r:id="rId9" w:history="1">
        <w:r w:rsidR="00A61798" w:rsidRPr="00077E10">
          <w:rPr>
            <w:rStyle w:val="Hyperlink"/>
            <w:rFonts w:ascii="Tahoma" w:hAnsi="Tahoma" w:cs="Tahoma"/>
            <w:color w:val="auto"/>
            <w:sz w:val="22"/>
            <w:szCs w:val="22"/>
          </w:rPr>
          <w:t>https://www.cofesuffolk.org/about-us/vacancies</w:t>
        </w:r>
      </w:hyperlink>
      <w:r w:rsidR="0044429F" w:rsidRPr="00077E10">
        <w:rPr>
          <w:rStyle w:val="Hyperlink"/>
          <w:rFonts w:ascii="Tahoma" w:hAnsi="Tahoma" w:cs="Tahoma"/>
          <w:color w:val="auto"/>
          <w:sz w:val="22"/>
          <w:szCs w:val="22"/>
        </w:rPr>
        <w:t xml:space="preserve"> </w:t>
      </w:r>
      <w:r w:rsidR="0044429F" w:rsidRPr="00077E10">
        <w:rPr>
          <w:rFonts w:ascii="Tahoma" w:hAnsi="Tahoma" w:cs="Tahoma"/>
          <w:sz w:val="22"/>
          <w:szCs w:val="22"/>
        </w:rPr>
        <w:t xml:space="preserve">and the Lightwave Community website </w:t>
      </w:r>
      <w:hyperlink r:id="rId10" w:history="1">
        <w:r w:rsidR="0044429F" w:rsidRPr="00077E10">
          <w:rPr>
            <w:rStyle w:val="Hyperlink"/>
            <w:rFonts w:ascii="Tahoma" w:hAnsi="Tahoma" w:cs="Tahoma"/>
            <w:color w:val="auto"/>
            <w:sz w:val="22"/>
            <w:szCs w:val="22"/>
          </w:rPr>
          <w:t>www.lightwave.community/job-vacancies</w:t>
        </w:r>
      </w:hyperlink>
    </w:p>
    <w:p w14:paraId="49D78F06" w14:textId="77777777" w:rsidR="0044429F" w:rsidRPr="00077E10" w:rsidRDefault="0044429F" w:rsidP="00077E10">
      <w:pPr>
        <w:rPr>
          <w:rFonts w:ascii="Tahoma" w:hAnsi="Tahoma" w:cs="Tahoma"/>
          <w:sz w:val="22"/>
          <w:szCs w:val="22"/>
        </w:rPr>
      </w:pPr>
    </w:p>
    <w:p w14:paraId="426D428D" w14:textId="77777777" w:rsidR="008B0118" w:rsidRPr="00077E10" w:rsidRDefault="008B0118" w:rsidP="00077E10">
      <w:pPr>
        <w:rPr>
          <w:rFonts w:ascii="Tahoma" w:hAnsi="Tahoma" w:cs="Tahoma"/>
          <w:sz w:val="22"/>
          <w:szCs w:val="22"/>
        </w:rPr>
      </w:pPr>
      <w:r w:rsidRPr="00077E10">
        <w:rPr>
          <w:rFonts w:ascii="Tahoma" w:hAnsi="Tahoma" w:cs="Tahoma"/>
          <w:b/>
          <w:sz w:val="22"/>
          <w:szCs w:val="22"/>
        </w:rPr>
        <w:t>Please note:</w:t>
      </w:r>
      <w:r w:rsidRPr="00077E10">
        <w:rPr>
          <w:rFonts w:ascii="Tahoma" w:hAnsi="Tahoma" w:cs="Tahoma"/>
          <w:sz w:val="22"/>
          <w:szCs w:val="22"/>
        </w:rPr>
        <w:t xml:space="preserve">  Applications will only be accepted on our DBF application forms.  Please do not apply online or send </w:t>
      </w:r>
      <w:proofErr w:type="gramStart"/>
      <w:r w:rsidRPr="00077E10">
        <w:rPr>
          <w:rFonts w:ascii="Tahoma" w:hAnsi="Tahoma" w:cs="Tahoma"/>
          <w:sz w:val="22"/>
          <w:szCs w:val="22"/>
        </w:rPr>
        <w:t>CVs</w:t>
      </w:r>
      <w:proofErr w:type="gramEnd"/>
      <w:r w:rsidRPr="00077E10">
        <w:rPr>
          <w:rFonts w:ascii="Tahoma" w:hAnsi="Tahoma" w:cs="Tahoma"/>
          <w:sz w:val="22"/>
          <w:szCs w:val="22"/>
        </w:rPr>
        <w:t xml:space="preserve">  </w:t>
      </w:r>
    </w:p>
    <w:p w14:paraId="749EFB6D" w14:textId="77777777" w:rsidR="00AC7587" w:rsidRPr="00077E10" w:rsidRDefault="00AC7587" w:rsidP="00077E10">
      <w:pPr>
        <w:rPr>
          <w:rFonts w:ascii="Tahoma" w:hAnsi="Tahoma" w:cs="Tahoma"/>
          <w:sz w:val="22"/>
          <w:szCs w:val="22"/>
        </w:rPr>
      </w:pPr>
    </w:p>
    <w:p w14:paraId="12208D7F" w14:textId="3D2F3654" w:rsidR="00C060BD" w:rsidRPr="00077E10" w:rsidRDefault="00C060BD" w:rsidP="00077E10">
      <w:pPr>
        <w:rPr>
          <w:rFonts w:ascii="Tahoma" w:hAnsi="Tahoma" w:cs="Tahoma"/>
          <w:sz w:val="22"/>
          <w:szCs w:val="22"/>
        </w:rPr>
      </w:pPr>
      <w:r w:rsidRPr="00077E10">
        <w:rPr>
          <w:rFonts w:ascii="Tahoma" w:hAnsi="Tahoma" w:cs="Tahoma"/>
          <w:b/>
          <w:sz w:val="22"/>
          <w:szCs w:val="22"/>
        </w:rPr>
        <w:t>Applications marked ‘Confidential Application’ to be sent to:</w:t>
      </w:r>
      <w:r w:rsidRPr="00077E10">
        <w:rPr>
          <w:rFonts w:ascii="Tahoma" w:hAnsi="Tahoma" w:cs="Tahoma"/>
          <w:sz w:val="22"/>
          <w:szCs w:val="22"/>
        </w:rPr>
        <w:t xml:space="preserve"> </w:t>
      </w:r>
      <w:hyperlink r:id="rId11" w:history="1">
        <w:r w:rsidRPr="00077E10">
          <w:rPr>
            <w:rFonts w:ascii="Tahoma" w:hAnsi="Tahoma" w:cs="Tahoma"/>
            <w:sz w:val="22"/>
            <w:szCs w:val="22"/>
          </w:rPr>
          <w:t>HR@cofesuffolk.org</w:t>
        </w:r>
      </w:hyperlink>
      <w:r w:rsidRPr="00077E10">
        <w:rPr>
          <w:rFonts w:ascii="Tahoma" w:hAnsi="Tahoma" w:cs="Tahoma"/>
          <w:sz w:val="22"/>
          <w:szCs w:val="22"/>
        </w:rPr>
        <w:t xml:space="preserve"> or by post to Diocesan Office, St Nicholas Centre, 4 Cutler Street, Ipswich IP1 1UQ. </w:t>
      </w:r>
    </w:p>
    <w:p w14:paraId="05E0EF39" w14:textId="77777777" w:rsidR="00C060BD" w:rsidRPr="00077E10" w:rsidRDefault="00C060BD" w:rsidP="00077E10">
      <w:pPr>
        <w:rPr>
          <w:rFonts w:ascii="Tahoma" w:hAnsi="Tahoma" w:cs="Tahoma"/>
          <w:sz w:val="22"/>
          <w:szCs w:val="22"/>
        </w:rPr>
      </w:pPr>
    </w:p>
    <w:p w14:paraId="21460605" w14:textId="3A3F2718" w:rsidR="00C060BD" w:rsidRPr="00077E10" w:rsidRDefault="00C060BD" w:rsidP="00077E10">
      <w:pPr>
        <w:rPr>
          <w:rFonts w:ascii="Tahoma" w:hAnsi="Tahoma" w:cs="Tahoma"/>
          <w:sz w:val="22"/>
          <w:szCs w:val="22"/>
        </w:rPr>
      </w:pPr>
      <w:r w:rsidRPr="00077E10">
        <w:rPr>
          <w:rFonts w:ascii="Tahoma" w:hAnsi="Tahoma" w:cs="Tahoma"/>
          <w:b/>
          <w:sz w:val="22"/>
          <w:szCs w:val="22"/>
        </w:rPr>
        <w:t>Closing Date for Applications:</w:t>
      </w:r>
      <w:r w:rsidR="005E7CE0" w:rsidRPr="00077E10">
        <w:rPr>
          <w:rFonts w:ascii="Tahoma" w:hAnsi="Tahoma" w:cs="Tahoma"/>
          <w:sz w:val="22"/>
          <w:szCs w:val="22"/>
        </w:rPr>
        <w:t xml:space="preserve"> </w:t>
      </w:r>
      <w:r w:rsidR="00077E10">
        <w:rPr>
          <w:rFonts w:ascii="Tahoma" w:hAnsi="Tahoma" w:cs="Tahoma"/>
          <w:sz w:val="22"/>
          <w:szCs w:val="22"/>
        </w:rPr>
        <w:t>27</w:t>
      </w:r>
      <w:r w:rsidR="00077E10" w:rsidRPr="00077E10">
        <w:rPr>
          <w:rFonts w:ascii="Tahoma" w:hAnsi="Tahoma" w:cs="Tahoma"/>
          <w:sz w:val="22"/>
          <w:szCs w:val="22"/>
          <w:vertAlign w:val="superscript"/>
        </w:rPr>
        <w:t>th</w:t>
      </w:r>
      <w:r w:rsidR="00077E10">
        <w:rPr>
          <w:rFonts w:ascii="Tahoma" w:hAnsi="Tahoma" w:cs="Tahoma"/>
          <w:sz w:val="22"/>
          <w:szCs w:val="22"/>
        </w:rPr>
        <w:t xml:space="preserve"> September 2023</w:t>
      </w:r>
    </w:p>
    <w:p w14:paraId="1661BD05" w14:textId="77777777" w:rsidR="00AC7587" w:rsidRPr="00077E10" w:rsidRDefault="00AC7587" w:rsidP="00077E10">
      <w:pPr>
        <w:rPr>
          <w:rFonts w:ascii="Tahoma" w:hAnsi="Tahoma" w:cs="Tahoma"/>
          <w:b/>
          <w:sz w:val="22"/>
          <w:szCs w:val="22"/>
        </w:rPr>
      </w:pPr>
    </w:p>
    <w:p w14:paraId="2C4A9B4F" w14:textId="7A6B14A1" w:rsidR="002E75E4" w:rsidRPr="00077E10" w:rsidRDefault="00C060BD" w:rsidP="00077E10">
      <w:pPr>
        <w:rPr>
          <w:rFonts w:ascii="Arial" w:hAnsi="Arial" w:cs="Arial"/>
          <w:b/>
          <w:sz w:val="22"/>
          <w:szCs w:val="22"/>
        </w:rPr>
      </w:pPr>
      <w:r w:rsidRPr="00077E10">
        <w:rPr>
          <w:rFonts w:ascii="Tahoma" w:hAnsi="Tahoma" w:cs="Tahoma"/>
          <w:b/>
          <w:sz w:val="22"/>
          <w:szCs w:val="22"/>
        </w:rPr>
        <w:t>Interview Date:</w:t>
      </w:r>
      <w:r w:rsidRPr="00077E10">
        <w:rPr>
          <w:rFonts w:ascii="Tahoma" w:hAnsi="Tahoma" w:cs="Tahoma"/>
          <w:sz w:val="22"/>
          <w:szCs w:val="22"/>
        </w:rPr>
        <w:t xml:space="preserve"> </w:t>
      </w:r>
      <w:r w:rsidR="00077E10">
        <w:rPr>
          <w:rFonts w:ascii="Tahoma" w:hAnsi="Tahoma" w:cs="Tahoma"/>
          <w:sz w:val="22"/>
          <w:szCs w:val="22"/>
        </w:rPr>
        <w:t>Week commencing 2</w:t>
      </w:r>
      <w:r w:rsidR="00077E10" w:rsidRPr="00077E10">
        <w:rPr>
          <w:rFonts w:ascii="Tahoma" w:hAnsi="Tahoma" w:cs="Tahoma"/>
          <w:sz w:val="22"/>
          <w:szCs w:val="22"/>
          <w:vertAlign w:val="superscript"/>
        </w:rPr>
        <w:t>nd</w:t>
      </w:r>
      <w:r w:rsidR="00077E10">
        <w:rPr>
          <w:rFonts w:ascii="Tahoma" w:hAnsi="Tahoma" w:cs="Tahoma"/>
          <w:sz w:val="22"/>
          <w:szCs w:val="22"/>
        </w:rPr>
        <w:t xml:space="preserve"> October 2023</w:t>
      </w:r>
    </w:p>
    <w:sectPr w:rsidR="002E75E4" w:rsidRPr="00077E10" w:rsidSect="00284232">
      <w:pgSz w:w="11909" w:h="16834"/>
      <w:pgMar w:top="284" w:right="720" w:bottom="720" w:left="720" w:header="578" w:footer="10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1220" w14:textId="77777777" w:rsidR="00F067D2" w:rsidRDefault="00F067D2">
      <w:r>
        <w:separator/>
      </w:r>
    </w:p>
  </w:endnote>
  <w:endnote w:type="continuationSeparator" w:id="0">
    <w:p w14:paraId="4502AB6B" w14:textId="77777777" w:rsidR="00F067D2" w:rsidRDefault="00F0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D3B3" w14:textId="77777777" w:rsidR="00F067D2" w:rsidRDefault="00F067D2">
      <w:r>
        <w:separator/>
      </w:r>
    </w:p>
  </w:footnote>
  <w:footnote w:type="continuationSeparator" w:id="0">
    <w:p w14:paraId="0130F9E8" w14:textId="77777777" w:rsidR="00F067D2" w:rsidRDefault="00F06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344B" w14:textId="5846AC05" w:rsidR="00284232" w:rsidRDefault="00521BA3" w:rsidP="003E0969">
    <w:pPr>
      <w:pStyle w:val="Header"/>
      <w:jc w:val="right"/>
    </w:pPr>
    <w:r>
      <w:rPr>
        <w:rFonts w:ascii="Century Gothic" w:hAnsi="Century Gothic" w:cs="Arial"/>
        <w:b/>
        <w:noProof/>
        <w:sz w:val="28"/>
        <w:szCs w:val="28"/>
      </w:rPr>
      <w:drawing>
        <wp:anchor distT="0" distB="0" distL="114300" distR="114300" simplePos="0" relativeHeight="251657216" behindDoc="0" locked="0" layoutInCell="1" allowOverlap="1" wp14:anchorId="60953FCF" wp14:editId="0935B6C1">
          <wp:simplePos x="0" y="0"/>
          <wp:positionH relativeFrom="column">
            <wp:posOffset>57150</wp:posOffset>
          </wp:positionH>
          <wp:positionV relativeFrom="paragraph">
            <wp:posOffset>-71755</wp:posOffset>
          </wp:positionV>
          <wp:extent cx="1219200" cy="469265"/>
          <wp:effectExtent l="0" t="0" r="0" b="6985"/>
          <wp:wrapSquare wrapText="bothSides"/>
          <wp:docPr id="1806695872" name="Picture 180669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95872" name="Picture 1806695872"/>
                  <pic:cNvPicPr/>
                </pic:nvPicPr>
                <pic:blipFill>
                  <a:blip r:embed="rId1">
                    <a:extLst>
                      <a:ext uri="{28A0092B-C50C-407E-A947-70E740481C1C}">
                        <a14:useLocalDpi xmlns:a14="http://schemas.microsoft.com/office/drawing/2010/main" val="0"/>
                      </a:ext>
                    </a:extLst>
                  </a:blip>
                  <a:stretch>
                    <a:fillRect/>
                  </a:stretch>
                </pic:blipFill>
                <pic:spPr>
                  <a:xfrm>
                    <a:off x="0" y="0"/>
                    <a:ext cx="1219200" cy="469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F7796FC" wp14:editId="2A422385">
          <wp:simplePos x="0" y="0"/>
          <wp:positionH relativeFrom="column">
            <wp:posOffset>4467225</wp:posOffset>
          </wp:positionH>
          <wp:positionV relativeFrom="paragraph">
            <wp:posOffset>-76200</wp:posOffset>
          </wp:positionV>
          <wp:extent cx="2238375" cy="527685"/>
          <wp:effectExtent l="0" t="0" r="9525" b="5715"/>
          <wp:wrapSquare wrapText="bothSides"/>
          <wp:docPr id="1717535202" name="Picture 171753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35202" name="Picture 1717535202"/>
                  <pic:cNvPicPr>
                    <a:picLocks noChangeAspect="1" noChangeArrowheads="1"/>
                  </pic:cNvPicPr>
                </pic:nvPicPr>
                <pic:blipFill rotWithShape="1">
                  <a:blip r:embed="rId2">
                    <a:extLst>
                      <a:ext uri="{28A0092B-C50C-407E-A947-70E740481C1C}">
                        <a14:useLocalDpi xmlns:a14="http://schemas.microsoft.com/office/drawing/2010/main" val="0"/>
                      </a:ext>
                    </a:extLst>
                  </a:blip>
                  <a:srcRect l="2266" t="9517" r="2834" b="15292"/>
                  <a:stretch/>
                </pic:blipFill>
                <pic:spPr bwMode="auto">
                  <a:xfrm>
                    <a:off x="0" y="0"/>
                    <a:ext cx="2238375" cy="527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251">
      <w:ptab w:relativeTo="margin" w:alignment="center" w:leader="none"/>
    </w:r>
    <w:r w:rsidR="006C7251">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37C1"/>
    <w:multiLevelType w:val="hybridMultilevel"/>
    <w:tmpl w:val="6DD0227E"/>
    <w:styleLink w:val="ImportedStyle5"/>
    <w:lvl w:ilvl="0" w:tplc="A7D04824">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9BA70C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124AE0F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E0D6F83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DD28D2F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ADA30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48CB66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9A8C0D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2EAA09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09360A7C"/>
    <w:multiLevelType w:val="hybridMultilevel"/>
    <w:tmpl w:val="B3182516"/>
    <w:lvl w:ilvl="0" w:tplc="9C1452A4">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A064A1F"/>
    <w:multiLevelType w:val="hybridMultilevel"/>
    <w:tmpl w:val="A9F2170A"/>
    <w:numStyleLink w:val="ImportedStyle7"/>
  </w:abstractNum>
  <w:abstractNum w:abstractNumId="3" w15:restartNumberingAfterBreak="0">
    <w:nsid w:val="14E7076A"/>
    <w:multiLevelType w:val="hybridMultilevel"/>
    <w:tmpl w:val="17AEB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053A97"/>
    <w:multiLevelType w:val="hybridMultilevel"/>
    <w:tmpl w:val="D0CA8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5B75D9"/>
    <w:multiLevelType w:val="hybridMultilevel"/>
    <w:tmpl w:val="ACFCB8D6"/>
    <w:numStyleLink w:val="Bullet"/>
  </w:abstractNum>
  <w:abstractNum w:abstractNumId="6" w15:restartNumberingAfterBreak="0">
    <w:nsid w:val="270D5CED"/>
    <w:multiLevelType w:val="hybridMultilevel"/>
    <w:tmpl w:val="97A07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29359E"/>
    <w:multiLevelType w:val="hybridMultilevel"/>
    <w:tmpl w:val="65004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7A7B26"/>
    <w:multiLevelType w:val="hybridMultilevel"/>
    <w:tmpl w:val="528E9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AF4939"/>
    <w:multiLevelType w:val="hybridMultilevel"/>
    <w:tmpl w:val="ACFCB8D6"/>
    <w:styleLink w:val="Bullet"/>
    <w:lvl w:ilvl="0" w:tplc="6B3E8E30">
      <w:start w:val="1"/>
      <w:numFmt w:val="bullet"/>
      <w:lvlText w:val="•"/>
      <w:lvlJc w:val="left"/>
      <w:pPr>
        <w:ind w:left="678" w:hanging="458"/>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F7ABD48">
      <w:start w:val="1"/>
      <w:numFmt w:val="bullet"/>
      <w:lvlText w:val="•"/>
      <w:lvlJc w:val="left"/>
      <w:pPr>
        <w:ind w:left="849" w:hanging="409"/>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E4648EF4">
      <w:start w:val="1"/>
      <w:numFmt w:val="bullet"/>
      <w:lvlText w:val="•"/>
      <w:lvlJc w:val="left"/>
      <w:pPr>
        <w:ind w:left="1069" w:hanging="409"/>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9E92BF6E">
      <w:start w:val="1"/>
      <w:numFmt w:val="bullet"/>
      <w:lvlText w:val="•"/>
      <w:lvlJc w:val="left"/>
      <w:pPr>
        <w:ind w:left="1289" w:hanging="409"/>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58F63C94">
      <w:start w:val="1"/>
      <w:numFmt w:val="bullet"/>
      <w:lvlText w:val="•"/>
      <w:lvlJc w:val="left"/>
      <w:pPr>
        <w:ind w:left="1509" w:hanging="409"/>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60680ECC">
      <w:start w:val="1"/>
      <w:numFmt w:val="bullet"/>
      <w:lvlText w:val="•"/>
      <w:lvlJc w:val="left"/>
      <w:pPr>
        <w:ind w:left="1729" w:hanging="409"/>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F398B206">
      <w:start w:val="1"/>
      <w:numFmt w:val="bullet"/>
      <w:lvlText w:val="•"/>
      <w:lvlJc w:val="left"/>
      <w:pPr>
        <w:ind w:left="1949" w:hanging="409"/>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2D86DC7A">
      <w:start w:val="1"/>
      <w:numFmt w:val="bullet"/>
      <w:lvlText w:val="•"/>
      <w:lvlJc w:val="left"/>
      <w:pPr>
        <w:ind w:left="2169" w:hanging="409"/>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CEDC71C2">
      <w:start w:val="1"/>
      <w:numFmt w:val="bullet"/>
      <w:lvlText w:val="•"/>
      <w:lvlJc w:val="left"/>
      <w:pPr>
        <w:ind w:left="2389" w:hanging="409"/>
      </w:pPr>
      <w:rPr>
        <w:rFonts w:ascii="Tahoma" w:eastAsia="Tahoma" w:hAnsi="Tahoma" w:cs="Tahoma"/>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0" w15:restartNumberingAfterBreak="0">
    <w:nsid w:val="3EB14D9F"/>
    <w:multiLevelType w:val="hybridMultilevel"/>
    <w:tmpl w:val="198EC4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3FA1FF6"/>
    <w:multiLevelType w:val="hybridMultilevel"/>
    <w:tmpl w:val="B6A6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C7950"/>
    <w:multiLevelType w:val="hybridMultilevel"/>
    <w:tmpl w:val="DB3E61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4B996D60"/>
    <w:multiLevelType w:val="hybridMultilevel"/>
    <w:tmpl w:val="AF3E6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710AAC"/>
    <w:multiLevelType w:val="hybridMultilevel"/>
    <w:tmpl w:val="43C8B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310639"/>
    <w:multiLevelType w:val="hybridMultilevel"/>
    <w:tmpl w:val="6DD0227E"/>
    <w:numStyleLink w:val="ImportedStyle5"/>
  </w:abstractNum>
  <w:abstractNum w:abstractNumId="16" w15:restartNumberingAfterBreak="0">
    <w:nsid w:val="59526C1C"/>
    <w:multiLevelType w:val="hybridMultilevel"/>
    <w:tmpl w:val="6C2C4E06"/>
    <w:styleLink w:val="ImportedStyle4"/>
    <w:lvl w:ilvl="0" w:tplc="D45E955E">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E50EF61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0EEAAE1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3B477E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713EFB2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F508C9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4BC7DA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5204BA0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7C2640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5A62254D"/>
    <w:multiLevelType w:val="hybridMultilevel"/>
    <w:tmpl w:val="8CBA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023CE"/>
    <w:multiLevelType w:val="hybridMultilevel"/>
    <w:tmpl w:val="BB4A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FC43AA"/>
    <w:multiLevelType w:val="hybridMultilevel"/>
    <w:tmpl w:val="E41A7D4A"/>
    <w:lvl w:ilvl="0" w:tplc="BE38E600">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543DCF"/>
    <w:multiLevelType w:val="hybridMultilevel"/>
    <w:tmpl w:val="153635BA"/>
    <w:lvl w:ilvl="0" w:tplc="CD025602">
      <w:numFmt w:val="bullet"/>
      <w:lvlText w:val="-"/>
      <w:lvlJc w:val="left"/>
      <w:pPr>
        <w:ind w:left="720" w:hanging="360"/>
      </w:pPr>
      <w:rPr>
        <w:rFonts w:ascii="Tahoma" w:eastAsia="Arial Unicode MS"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031B5"/>
    <w:multiLevelType w:val="hybridMultilevel"/>
    <w:tmpl w:val="52FE4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B625D1"/>
    <w:multiLevelType w:val="hybridMultilevel"/>
    <w:tmpl w:val="90EC2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C50BCD"/>
    <w:multiLevelType w:val="hybridMultilevel"/>
    <w:tmpl w:val="DE56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265B36"/>
    <w:multiLevelType w:val="hybridMultilevel"/>
    <w:tmpl w:val="6C2C4E06"/>
    <w:numStyleLink w:val="ImportedStyle4"/>
  </w:abstractNum>
  <w:abstractNum w:abstractNumId="25" w15:restartNumberingAfterBreak="0">
    <w:nsid w:val="72B71DD3"/>
    <w:multiLevelType w:val="hybridMultilevel"/>
    <w:tmpl w:val="A9F2170A"/>
    <w:styleLink w:val="ImportedStyle7"/>
    <w:lvl w:ilvl="0" w:tplc="2D4E8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2C9EF54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D8047F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3E486D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79A40C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C18A811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4CFDF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230A94C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6F2B8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6" w15:restartNumberingAfterBreak="0">
    <w:nsid w:val="7339209A"/>
    <w:multiLevelType w:val="hybridMultilevel"/>
    <w:tmpl w:val="EDFECB0C"/>
    <w:lvl w:ilvl="0" w:tplc="5ADAC6CE">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B38C4"/>
    <w:multiLevelType w:val="hybridMultilevel"/>
    <w:tmpl w:val="019072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536118608">
    <w:abstractNumId w:val="22"/>
  </w:num>
  <w:num w:numId="2" w16cid:durableId="1433667734">
    <w:abstractNumId w:val="13"/>
  </w:num>
  <w:num w:numId="3" w16cid:durableId="907806636">
    <w:abstractNumId w:val="3"/>
  </w:num>
  <w:num w:numId="4" w16cid:durableId="1349871493">
    <w:abstractNumId w:val="18"/>
  </w:num>
  <w:num w:numId="5" w16cid:durableId="909464765">
    <w:abstractNumId w:val="6"/>
  </w:num>
  <w:num w:numId="6" w16cid:durableId="1868373768">
    <w:abstractNumId w:val="24"/>
  </w:num>
  <w:num w:numId="7" w16cid:durableId="1176381101">
    <w:abstractNumId w:val="15"/>
  </w:num>
  <w:num w:numId="8" w16cid:durableId="132645885">
    <w:abstractNumId w:val="27"/>
  </w:num>
  <w:num w:numId="9" w16cid:durableId="1289240409">
    <w:abstractNumId w:val="2"/>
  </w:num>
  <w:num w:numId="10" w16cid:durableId="2099673583">
    <w:abstractNumId w:val="0"/>
  </w:num>
  <w:num w:numId="11" w16cid:durableId="477697948">
    <w:abstractNumId w:val="16"/>
  </w:num>
  <w:num w:numId="12" w16cid:durableId="457532549">
    <w:abstractNumId w:val="25"/>
  </w:num>
  <w:num w:numId="13" w16cid:durableId="1218052449">
    <w:abstractNumId w:val="19"/>
  </w:num>
  <w:num w:numId="14" w16cid:durableId="563948966">
    <w:abstractNumId w:val="1"/>
  </w:num>
  <w:num w:numId="15" w16cid:durableId="189759040">
    <w:abstractNumId w:val="8"/>
  </w:num>
  <w:num w:numId="16" w16cid:durableId="1345666137">
    <w:abstractNumId w:val="17"/>
  </w:num>
  <w:num w:numId="17" w16cid:durableId="1239054940">
    <w:abstractNumId w:val="21"/>
  </w:num>
  <w:num w:numId="18" w16cid:durableId="1956014863">
    <w:abstractNumId w:val="23"/>
  </w:num>
  <w:num w:numId="19" w16cid:durableId="374156629">
    <w:abstractNumId w:val="11"/>
  </w:num>
  <w:num w:numId="20" w16cid:durableId="644166114">
    <w:abstractNumId w:val="9"/>
  </w:num>
  <w:num w:numId="21" w16cid:durableId="1480537603">
    <w:abstractNumId w:val="5"/>
  </w:num>
  <w:num w:numId="22" w16cid:durableId="1524519240">
    <w:abstractNumId w:val="26"/>
  </w:num>
  <w:num w:numId="23" w16cid:durableId="1009329016">
    <w:abstractNumId w:val="20"/>
  </w:num>
  <w:num w:numId="24" w16cid:durableId="1620338139">
    <w:abstractNumId w:val="14"/>
  </w:num>
  <w:num w:numId="25" w16cid:durableId="179049860">
    <w:abstractNumId w:val="7"/>
  </w:num>
  <w:num w:numId="26" w16cid:durableId="329793116">
    <w:abstractNumId w:val="4"/>
  </w:num>
  <w:num w:numId="27" w16cid:durableId="18874513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7662581">
    <w:abstractNumId w:val="24"/>
    <w:lvlOverride w:ilvl="0">
      <w:lvl w:ilvl="0" w:tplc="F01E4D04">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color w:val="auto"/>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F34650DA" w:tentative="1">
        <w:start w:val="1"/>
        <w:numFmt w:val="bullet"/>
        <w:lvlText w:val="o"/>
        <w:lvlJc w:val="left"/>
        <w:pPr>
          <w:ind w:left="1440" w:hanging="360"/>
        </w:pPr>
        <w:rPr>
          <w:rFonts w:ascii="Courier New" w:hAnsi="Courier New" w:cs="Courier New" w:hint="default"/>
        </w:rPr>
      </w:lvl>
    </w:lvlOverride>
    <w:lvlOverride w:ilvl="2">
      <w:lvl w:ilvl="2" w:tplc="122EC95C" w:tentative="1">
        <w:start w:val="1"/>
        <w:numFmt w:val="bullet"/>
        <w:lvlText w:val=""/>
        <w:lvlJc w:val="left"/>
        <w:pPr>
          <w:ind w:left="2160" w:hanging="360"/>
        </w:pPr>
        <w:rPr>
          <w:rFonts w:ascii="Wingdings" w:hAnsi="Wingdings" w:hint="default"/>
        </w:rPr>
      </w:lvl>
    </w:lvlOverride>
    <w:lvlOverride w:ilvl="3">
      <w:lvl w:ilvl="3" w:tplc="5718C3E6" w:tentative="1">
        <w:start w:val="1"/>
        <w:numFmt w:val="bullet"/>
        <w:lvlText w:val=""/>
        <w:lvlJc w:val="left"/>
        <w:pPr>
          <w:ind w:left="2880" w:hanging="360"/>
        </w:pPr>
        <w:rPr>
          <w:rFonts w:ascii="Symbol" w:hAnsi="Symbol" w:hint="default"/>
        </w:rPr>
      </w:lvl>
    </w:lvlOverride>
    <w:lvlOverride w:ilvl="4">
      <w:lvl w:ilvl="4" w:tplc="E7C4CF7E" w:tentative="1">
        <w:start w:val="1"/>
        <w:numFmt w:val="bullet"/>
        <w:lvlText w:val="o"/>
        <w:lvlJc w:val="left"/>
        <w:pPr>
          <w:ind w:left="3600" w:hanging="360"/>
        </w:pPr>
        <w:rPr>
          <w:rFonts w:ascii="Courier New" w:hAnsi="Courier New" w:cs="Courier New" w:hint="default"/>
        </w:rPr>
      </w:lvl>
    </w:lvlOverride>
    <w:lvlOverride w:ilvl="5">
      <w:lvl w:ilvl="5" w:tplc="B2D04244" w:tentative="1">
        <w:start w:val="1"/>
        <w:numFmt w:val="bullet"/>
        <w:lvlText w:val=""/>
        <w:lvlJc w:val="left"/>
        <w:pPr>
          <w:ind w:left="4320" w:hanging="360"/>
        </w:pPr>
        <w:rPr>
          <w:rFonts w:ascii="Wingdings" w:hAnsi="Wingdings" w:hint="default"/>
        </w:rPr>
      </w:lvl>
    </w:lvlOverride>
    <w:lvlOverride w:ilvl="6">
      <w:lvl w:ilvl="6" w:tplc="99CA5B40" w:tentative="1">
        <w:start w:val="1"/>
        <w:numFmt w:val="bullet"/>
        <w:lvlText w:val=""/>
        <w:lvlJc w:val="left"/>
        <w:pPr>
          <w:ind w:left="5040" w:hanging="360"/>
        </w:pPr>
        <w:rPr>
          <w:rFonts w:ascii="Symbol" w:hAnsi="Symbol" w:hint="default"/>
        </w:rPr>
      </w:lvl>
    </w:lvlOverride>
    <w:lvlOverride w:ilvl="7">
      <w:lvl w:ilvl="7" w:tplc="3DDCA534" w:tentative="1">
        <w:start w:val="1"/>
        <w:numFmt w:val="bullet"/>
        <w:lvlText w:val="o"/>
        <w:lvlJc w:val="left"/>
        <w:pPr>
          <w:ind w:left="5760" w:hanging="360"/>
        </w:pPr>
        <w:rPr>
          <w:rFonts w:ascii="Courier New" w:hAnsi="Courier New" w:cs="Courier New" w:hint="default"/>
        </w:rPr>
      </w:lvl>
    </w:lvlOverride>
    <w:lvlOverride w:ilvl="8">
      <w:lvl w:ilvl="8" w:tplc="4E8E034A" w:tentative="1">
        <w:start w:val="1"/>
        <w:numFmt w:val="bullet"/>
        <w:lvlText w:val=""/>
        <w:lvlJc w:val="left"/>
        <w:pPr>
          <w:ind w:left="6480" w:hanging="360"/>
        </w:pPr>
        <w:rPr>
          <w:rFonts w:ascii="Wingdings" w:hAnsi="Wingdings" w:hint="default"/>
        </w:rPr>
      </w:lvl>
    </w:lvlOverride>
  </w:num>
  <w:num w:numId="29" w16cid:durableId="135537903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4F9"/>
    <w:rsid w:val="00002FE5"/>
    <w:rsid w:val="00011165"/>
    <w:rsid w:val="00011445"/>
    <w:rsid w:val="000224AF"/>
    <w:rsid w:val="000238C1"/>
    <w:rsid w:val="0003618B"/>
    <w:rsid w:val="0003640A"/>
    <w:rsid w:val="00037E8F"/>
    <w:rsid w:val="00047B42"/>
    <w:rsid w:val="000512A7"/>
    <w:rsid w:val="00056419"/>
    <w:rsid w:val="00072805"/>
    <w:rsid w:val="00072E45"/>
    <w:rsid w:val="0007594F"/>
    <w:rsid w:val="00076F31"/>
    <w:rsid w:val="00077E10"/>
    <w:rsid w:val="000860D9"/>
    <w:rsid w:val="00094C3F"/>
    <w:rsid w:val="000953B6"/>
    <w:rsid w:val="00095693"/>
    <w:rsid w:val="000A0427"/>
    <w:rsid w:val="000A2824"/>
    <w:rsid w:val="000A39EE"/>
    <w:rsid w:val="000B6C75"/>
    <w:rsid w:val="000C3C1B"/>
    <w:rsid w:val="000C4C6F"/>
    <w:rsid w:val="000D4814"/>
    <w:rsid w:val="000F0B54"/>
    <w:rsid w:val="0010233D"/>
    <w:rsid w:val="001122BD"/>
    <w:rsid w:val="001124F9"/>
    <w:rsid w:val="00113039"/>
    <w:rsid w:val="001135FD"/>
    <w:rsid w:val="0011378C"/>
    <w:rsid w:val="001207FF"/>
    <w:rsid w:val="001333B4"/>
    <w:rsid w:val="001463C0"/>
    <w:rsid w:val="00146E68"/>
    <w:rsid w:val="0015044B"/>
    <w:rsid w:val="00153BB6"/>
    <w:rsid w:val="00154D4F"/>
    <w:rsid w:val="00165572"/>
    <w:rsid w:val="00167AD8"/>
    <w:rsid w:val="00173FC2"/>
    <w:rsid w:val="00192220"/>
    <w:rsid w:val="001A1669"/>
    <w:rsid w:val="001A47B7"/>
    <w:rsid w:val="001A553C"/>
    <w:rsid w:val="001C6296"/>
    <w:rsid w:val="001D1FA0"/>
    <w:rsid w:val="001F3C76"/>
    <w:rsid w:val="001F7E20"/>
    <w:rsid w:val="00200B50"/>
    <w:rsid w:val="0020474A"/>
    <w:rsid w:val="00205FCA"/>
    <w:rsid w:val="00207A02"/>
    <w:rsid w:val="00213615"/>
    <w:rsid w:val="002168F3"/>
    <w:rsid w:val="00225ECC"/>
    <w:rsid w:val="00227F8C"/>
    <w:rsid w:val="002377F1"/>
    <w:rsid w:val="00241F05"/>
    <w:rsid w:val="00242FF7"/>
    <w:rsid w:val="00244D95"/>
    <w:rsid w:val="002476BE"/>
    <w:rsid w:val="00253169"/>
    <w:rsid w:val="00260ECD"/>
    <w:rsid w:val="00264C42"/>
    <w:rsid w:val="00265C11"/>
    <w:rsid w:val="00266B87"/>
    <w:rsid w:val="00274260"/>
    <w:rsid w:val="0027587A"/>
    <w:rsid w:val="002770C2"/>
    <w:rsid w:val="002777B0"/>
    <w:rsid w:val="00284232"/>
    <w:rsid w:val="002925C7"/>
    <w:rsid w:val="0029404A"/>
    <w:rsid w:val="00294143"/>
    <w:rsid w:val="002941D9"/>
    <w:rsid w:val="00294A12"/>
    <w:rsid w:val="002A0052"/>
    <w:rsid w:val="002B3651"/>
    <w:rsid w:val="002C0F1E"/>
    <w:rsid w:val="002D08D7"/>
    <w:rsid w:val="002D1688"/>
    <w:rsid w:val="002E329C"/>
    <w:rsid w:val="002E4D78"/>
    <w:rsid w:val="002E7358"/>
    <w:rsid w:val="002E75E4"/>
    <w:rsid w:val="002F1F04"/>
    <w:rsid w:val="0031203B"/>
    <w:rsid w:val="00323194"/>
    <w:rsid w:val="003259B6"/>
    <w:rsid w:val="00343F5D"/>
    <w:rsid w:val="00346F44"/>
    <w:rsid w:val="00350C95"/>
    <w:rsid w:val="003514A2"/>
    <w:rsid w:val="003542B0"/>
    <w:rsid w:val="00355E26"/>
    <w:rsid w:val="003607CE"/>
    <w:rsid w:val="003750C0"/>
    <w:rsid w:val="00375F71"/>
    <w:rsid w:val="003805D5"/>
    <w:rsid w:val="003A25E0"/>
    <w:rsid w:val="003B591D"/>
    <w:rsid w:val="003B5C9E"/>
    <w:rsid w:val="003C066F"/>
    <w:rsid w:val="003C1F86"/>
    <w:rsid w:val="003D6708"/>
    <w:rsid w:val="003E0969"/>
    <w:rsid w:val="003E2A80"/>
    <w:rsid w:val="003F1404"/>
    <w:rsid w:val="0041518A"/>
    <w:rsid w:val="00425E15"/>
    <w:rsid w:val="00433F2A"/>
    <w:rsid w:val="0043646D"/>
    <w:rsid w:val="0044002F"/>
    <w:rsid w:val="0044429F"/>
    <w:rsid w:val="00450B9F"/>
    <w:rsid w:val="00452DD6"/>
    <w:rsid w:val="00454342"/>
    <w:rsid w:val="0047487A"/>
    <w:rsid w:val="00477F62"/>
    <w:rsid w:val="0048284F"/>
    <w:rsid w:val="00491163"/>
    <w:rsid w:val="004A1B10"/>
    <w:rsid w:val="004A322E"/>
    <w:rsid w:val="004A5F80"/>
    <w:rsid w:val="004B03CC"/>
    <w:rsid w:val="004C1184"/>
    <w:rsid w:val="004C17AC"/>
    <w:rsid w:val="004C3EA4"/>
    <w:rsid w:val="004C4DDE"/>
    <w:rsid w:val="004D331F"/>
    <w:rsid w:val="004D4758"/>
    <w:rsid w:val="004D4B6B"/>
    <w:rsid w:val="004E0D59"/>
    <w:rsid w:val="004E5F33"/>
    <w:rsid w:val="004E7F28"/>
    <w:rsid w:val="004E7F9E"/>
    <w:rsid w:val="004F51CB"/>
    <w:rsid w:val="005110D0"/>
    <w:rsid w:val="00514370"/>
    <w:rsid w:val="00521BA3"/>
    <w:rsid w:val="00523821"/>
    <w:rsid w:val="0052620D"/>
    <w:rsid w:val="00541C52"/>
    <w:rsid w:val="00553D08"/>
    <w:rsid w:val="00554684"/>
    <w:rsid w:val="005629DF"/>
    <w:rsid w:val="00576239"/>
    <w:rsid w:val="0057646F"/>
    <w:rsid w:val="00592378"/>
    <w:rsid w:val="005A3965"/>
    <w:rsid w:val="005A47FF"/>
    <w:rsid w:val="005A6E7B"/>
    <w:rsid w:val="005A72C9"/>
    <w:rsid w:val="005A7F55"/>
    <w:rsid w:val="005C0AD3"/>
    <w:rsid w:val="005C50EF"/>
    <w:rsid w:val="005C5282"/>
    <w:rsid w:val="005C7857"/>
    <w:rsid w:val="005E541E"/>
    <w:rsid w:val="005E7CE0"/>
    <w:rsid w:val="005F409C"/>
    <w:rsid w:val="0061074B"/>
    <w:rsid w:val="006139A0"/>
    <w:rsid w:val="006160B5"/>
    <w:rsid w:val="00617EFF"/>
    <w:rsid w:val="00637C39"/>
    <w:rsid w:val="006510A7"/>
    <w:rsid w:val="006644DB"/>
    <w:rsid w:val="00674F70"/>
    <w:rsid w:val="00680B60"/>
    <w:rsid w:val="00684646"/>
    <w:rsid w:val="00684785"/>
    <w:rsid w:val="00684935"/>
    <w:rsid w:val="00686070"/>
    <w:rsid w:val="00687F50"/>
    <w:rsid w:val="00692028"/>
    <w:rsid w:val="00697713"/>
    <w:rsid w:val="00697B8F"/>
    <w:rsid w:val="006B26E7"/>
    <w:rsid w:val="006B4D7B"/>
    <w:rsid w:val="006C5417"/>
    <w:rsid w:val="006C7251"/>
    <w:rsid w:val="006E3440"/>
    <w:rsid w:val="006E7047"/>
    <w:rsid w:val="006F240B"/>
    <w:rsid w:val="006F4265"/>
    <w:rsid w:val="006F758D"/>
    <w:rsid w:val="00701FF6"/>
    <w:rsid w:val="00713D2A"/>
    <w:rsid w:val="0071666A"/>
    <w:rsid w:val="00717688"/>
    <w:rsid w:val="00725535"/>
    <w:rsid w:val="00726115"/>
    <w:rsid w:val="0072674C"/>
    <w:rsid w:val="0073477E"/>
    <w:rsid w:val="00752B22"/>
    <w:rsid w:val="007550AA"/>
    <w:rsid w:val="00755A92"/>
    <w:rsid w:val="0076287F"/>
    <w:rsid w:val="00762CF1"/>
    <w:rsid w:val="007750D8"/>
    <w:rsid w:val="00775F29"/>
    <w:rsid w:val="00787C16"/>
    <w:rsid w:val="007A4C90"/>
    <w:rsid w:val="007A6F95"/>
    <w:rsid w:val="007B13D9"/>
    <w:rsid w:val="007B5FE0"/>
    <w:rsid w:val="007B7792"/>
    <w:rsid w:val="007C3A7F"/>
    <w:rsid w:val="007F383D"/>
    <w:rsid w:val="007F4783"/>
    <w:rsid w:val="007F6439"/>
    <w:rsid w:val="008029D0"/>
    <w:rsid w:val="00811C9A"/>
    <w:rsid w:val="0081255D"/>
    <w:rsid w:val="008144F3"/>
    <w:rsid w:val="0081782C"/>
    <w:rsid w:val="00820E5C"/>
    <w:rsid w:val="00863D56"/>
    <w:rsid w:val="00876829"/>
    <w:rsid w:val="00877E10"/>
    <w:rsid w:val="0088022B"/>
    <w:rsid w:val="00881F38"/>
    <w:rsid w:val="008A56E3"/>
    <w:rsid w:val="008A5F62"/>
    <w:rsid w:val="008B0118"/>
    <w:rsid w:val="008B0191"/>
    <w:rsid w:val="008B1108"/>
    <w:rsid w:val="008B2E53"/>
    <w:rsid w:val="008D4755"/>
    <w:rsid w:val="008D7888"/>
    <w:rsid w:val="008E2545"/>
    <w:rsid w:val="008E28D7"/>
    <w:rsid w:val="008E54E4"/>
    <w:rsid w:val="008E796F"/>
    <w:rsid w:val="008F66C9"/>
    <w:rsid w:val="0090647D"/>
    <w:rsid w:val="00912F50"/>
    <w:rsid w:val="00921747"/>
    <w:rsid w:val="00924F11"/>
    <w:rsid w:val="00926C80"/>
    <w:rsid w:val="0095533D"/>
    <w:rsid w:val="00961926"/>
    <w:rsid w:val="00962F77"/>
    <w:rsid w:val="00963117"/>
    <w:rsid w:val="00985194"/>
    <w:rsid w:val="00997025"/>
    <w:rsid w:val="009A0DD6"/>
    <w:rsid w:val="009A359A"/>
    <w:rsid w:val="009B47C9"/>
    <w:rsid w:val="009B6E19"/>
    <w:rsid w:val="009C0437"/>
    <w:rsid w:val="009C137E"/>
    <w:rsid w:val="009C2B9F"/>
    <w:rsid w:val="009C3939"/>
    <w:rsid w:val="009E01A8"/>
    <w:rsid w:val="009E1AC7"/>
    <w:rsid w:val="009E1FA0"/>
    <w:rsid w:val="009E749F"/>
    <w:rsid w:val="009F6F4B"/>
    <w:rsid w:val="009F7CBE"/>
    <w:rsid w:val="009F7EFB"/>
    <w:rsid w:val="00A23B84"/>
    <w:rsid w:val="00A25B97"/>
    <w:rsid w:val="00A31F5A"/>
    <w:rsid w:val="00A41E3E"/>
    <w:rsid w:val="00A430C7"/>
    <w:rsid w:val="00A53808"/>
    <w:rsid w:val="00A54B0D"/>
    <w:rsid w:val="00A55CDB"/>
    <w:rsid w:val="00A61798"/>
    <w:rsid w:val="00A7292E"/>
    <w:rsid w:val="00A76603"/>
    <w:rsid w:val="00A779D8"/>
    <w:rsid w:val="00A8091D"/>
    <w:rsid w:val="00AA4A8F"/>
    <w:rsid w:val="00AB53B7"/>
    <w:rsid w:val="00AC4543"/>
    <w:rsid w:val="00AC5CEC"/>
    <w:rsid w:val="00AC6F47"/>
    <w:rsid w:val="00AC7587"/>
    <w:rsid w:val="00AC782A"/>
    <w:rsid w:val="00AD303A"/>
    <w:rsid w:val="00AD5F84"/>
    <w:rsid w:val="00AD6540"/>
    <w:rsid w:val="00AE0491"/>
    <w:rsid w:val="00AF33AB"/>
    <w:rsid w:val="00B1146C"/>
    <w:rsid w:val="00B11F8F"/>
    <w:rsid w:val="00B149DE"/>
    <w:rsid w:val="00B1743C"/>
    <w:rsid w:val="00B212F0"/>
    <w:rsid w:val="00B229CB"/>
    <w:rsid w:val="00B23853"/>
    <w:rsid w:val="00B433BA"/>
    <w:rsid w:val="00B441F6"/>
    <w:rsid w:val="00B45A92"/>
    <w:rsid w:val="00B46B12"/>
    <w:rsid w:val="00B5045D"/>
    <w:rsid w:val="00B60746"/>
    <w:rsid w:val="00B67AD2"/>
    <w:rsid w:val="00B72CA1"/>
    <w:rsid w:val="00B74A0C"/>
    <w:rsid w:val="00BB5254"/>
    <w:rsid w:val="00BB7A4E"/>
    <w:rsid w:val="00BE273F"/>
    <w:rsid w:val="00BE7192"/>
    <w:rsid w:val="00BF2C62"/>
    <w:rsid w:val="00BF4DB4"/>
    <w:rsid w:val="00BF51B4"/>
    <w:rsid w:val="00C021BC"/>
    <w:rsid w:val="00C0504A"/>
    <w:rsid w:val="00C060BD"/>
    <w:rsid w:val="00C12622"/>
    <w:rsid w:val="00C16438"/>
    <w:rsid w:val="00C17D88"/>
    <w:rsid w:val="00C2040D"/>
    <w:rsid w:val="00C3133A"/>
    <w:rsid w:val="00C33F26"/>
    <w:rsid w:val="00C43759"/>
    <w:rsid w:val="00C44401"/>
    <w:rsid w:val="00C61FF5"/>
    <w:rsid w:val="00C669FF"/>
    <w:rsid w:val="00C72F85"/>
    <w:rsid w:val="00C82699"/>
    <w:rsid w:val="00C94A28"/>
    <w:rsid w:val="00CA2F67"/>
    <w:rsid w:val="00CA5045"/>
    <w:rsid w:val="00CA7250"/>
    <w:rsid w:val="00CB27A1"/>
    <w:rsid w:val="00CB4BED"/>
    <w:rsid w:val="00CC1C20"/>
    <w:rsid w:val="00CC47AF"/>
    <w:rsid w:val="00CD080E"/>
    <w:rsid w:val="00CD5591"/>
    <w:rsid w:val="00CD5D81"/>
    <w:rsid w:val="00CD7119"/>
    <w:rsid w:val="00CE7720"/>
    <w:rsid w:val="00CF0677"/>
    <w:rsid w:val="00D00D62"/>
    <w:rsid w:val="00D14876"/>
    <w:rsid w:val="00D14E50"/>
    <w:rsid w:val="00D20813"/>
    <w:rsid w:val="00D315CB"/>
    <w:rsid w:val="00D32602"/>
    <w:rsid w:val="00D35913"/>
    <w:rsid w:val="00D45AC0"/>
    <w:rsid w:val="00D500FC"/>
    <w:rsid w:val="00D551A9"/>
    <w:rsid w:val="00D55CA2"/>
    <w:rsid w:val="00D60183"/>
    <w:rsid w:val="00D61E68"/>
    <w:rsid w:val="00D629EA"/>
    <w:rsid w:val="00D6434F"/>
    <w:rsid w:val="00D668F9"/>
    <w:rsid w:val="00D70F44"/>
    <w:rsid w:val="00D81BA9"/>
    <w:rsid w:val="00D81E24"/>
    <w:rsid w:val="00D840CE"/>
    <w:rsid w:val="00D917E3"/>
    <w:rsid w:val="00D92CBB"/>
    <w:rsid w:val="00D963A2"/>
    <w:rsid w:val="00DA149C"/>
    <w:rsid w:val="00DA66F8"/>
    <w:rsid w:val="00DB4868"/>
    <w:rsid w:val="00DB4A34"/>
    <w:rsid w:val="00DB4A35"/>
    <w:rsid w:val="00DB4C9D"/>
    <w:rsid w:val="00DB51DC"/>
    <w:rsid w:val="00DC167B"/>
    <w:rsid w:val="00DC22D5"/>
    <w:rsid w:val="00DC2C39"/>
    <w:rsid w:val="00DC3AC9"/>
    <w:rsid w:val="00DC619D"/>
    <w:rsid w:val="00DC7A8E"/>
    <w:rsid w:val="00DD29E6"/>
    <w:rsid w:val="00DD75AF"/>
    <w:rsid w:val="00DE41F1"/>
    <w:rsid w:val="00DF01B2"/>
    <w:rsid w:val="00DF027D"/>
    <w:rsid w:val="00E10FC7"/>
    <w:rsid w:val="00E1246C"/>
    <w:rsid w:val="00E13275"/>
    <w:rsid w:val="00E15512"/>
    <w:rsid w:val="00E1587F"/>
    <w:rsid w:val="00E21A64"/>
    <w:rsid w:val="00E254DE"/>
    <w:rsid w:val="00E35595"/>
    <w:rsid w:val="00E50533"/>
    <w:rsid w:val="00E629A5"/>
    <w:rsid w:val="00E67564"/>
    <w:rsid w:val="00E700A2"/>
    <w:rsid w:val="00E74D8C"/>
    <w:rsid w:val="00E7556F"/>
    <w:rsid w:val="00E8194A"/>
    <w:rsid w:val="00E83C3C"/>
    <w:rsid w:val="00E84FCD"/>
    <w:rsid w:val="00E85664"/>
    <w:rsid w:val="00EB4AFA"/>
    <w:rsid w:val="00EC25CF"/>
    <w:rsid w:val="00ED088E"/>
    <w:rsid w:val="00EE00C7"/>
    <w:rsid w:val="00EE51E4"/>
    <w:rsid w:val="00EF4961"/>
    <w:rsid w:val="00F047FE"/>
    <w:rsid w:val="00F0487B"/>
    <w:rsid w:val="00F067D2"/>
    <w:rsid w:val="00F20C87"/>
    <w:rsid w:val="00F216ED"/>
    <w:rsid w:val="00F21C1B"/>
    <w:rsid w:val="00F40C97"/>
    <w:rsid w:val="00F41C2F"/>
    <w:rsid w:val="00F421E6"/>
    <w:rsid w:val="00F44C11"/>
    <w:rsid w:val="00F51F71"/>
    <w:rsid w:val="00F5505E"/>
    <w:rsid w:val="00F6754D"/>
    <w:rsid w:val="00F72F51"/>
    <w:rsid w:val="00F746F5"/>
    <w:rsid w:val="00F819A3"/>
    <w:rsid w:val="00FA7158"/>
    <w:rsid w:val="00FB30DE"/>
    <w:rsid w:val="00FB407E"/>
    <w:rsid w:val="00FB6205"/>
    <w:rsid w:val="00FB6D46"/>
    <w:rsid w:val="00FD21C1"/>
    <w:rsid w:val="00FD2699"/>
    <w:rsid w:val="00FF0722"/>
    <w:rsid w:val="00FF12B1"/>
    <w:rsid w:val="00FF6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8F1C82"/>
  <w15:chartTrackingRefBased/>
  <w15:docId w15:val="{ADED1DE6-9708-4893-89BA-75C3CC7E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sz w:val="2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Title">
    <w:name w:val="Title"/>
    <w:basedOn w:val="Normal"/>
    <w:qFormat/>
    <w:pPr>
      <w:jc w:val="center"/>
    </w:pPr>
    <w:rPr>
      <w:rFonts w:ascii="Arial" w:hAnsi="Arial"/>
      <w:b/>
      <w:sz w:val="32"/>
    </w:rPr>
  </w:style>
  <w:style w:type="paragraph" w:styleId="BalloonText">
    <w:name w:val="Balloon Text"/>
    <w:basedOn w:val="Normal"/>
    <w:semiHidden/>
    <w:rsid w:val="008E54E4"/>
    <w:rPr>
      <w:rFonts w:ascii="Tahoma" w:hAnsi="Tahoma" w:cs="Tahoma"/>
      <w:sz w:val="16"/>
      <w:szCs w:val="16"/>
    </w:rPr>
  </w:style>
  <w:style w:type="paragraph" w:styleId="BodyText2">
    <w:name w:val="Body Text 2"/>
    <w:basedOn w:val="Normal"/>
    <w:rsid w:val="00E67564"/>
    <w:pPr>
      <w:jc w:val="both"/>
    </w:pPr>
    <w:rPr>
      <w:rFonts w:ascii="Arial" w:hAnsi="Arial"/>
      <w:sz w:val="22"/>
    </w:rPr>
  </w:style>
  <w:style w:type="paragraph" w:styleId="ListParagraph">
    <w:name w:val="List Paragraph"/>
    <w:basedOn w:val="Normal"/>
    <w:uiPriority w:val="34"/>
    <w:qFormat/>
    <w:rsid w:val="001D1FA0"/>
    <w:pPr>
      <w:ind w:left="720"/>
    </w:pPr>
  </w:style>
  <w:style w:type="character" w:styleId="Hyperlink">
    <w:name w:val="Hyperlink"/>
    <w:uiPriority w:val="99"/>
    <w:unhideWhenUsed/>
    <w:rsid w:val="00C021BC"/>
    <w:rPr>
      <w:color w:val="0563C1"/>
      <w:u w:val="single"/>
    </w:rPr>
  </w:style>
  <w:style w:type="paragraph" w:customStyle="1" w:styleId="BodyA">
    <w:name w:val="Body A"/>
    <w:rsid w:val="00617EFF"/>
    <w:rPr>
      <w:rFonts w:eastAsia="Arial Unicode MS" w:cs="Arial Unicode MS"/>
      <w:color w:val="000000"/>
      <w:sz w:val="24"/>
      <w:szCs w:val="24"/>
      <w:u w:color="000000"/>
      <w:lang w:val="en-US"/>
    </w:rPr>
  </w:style>
  <w:style w:type="table" w:styleId="TableGrid">
    <w:name w:val="Table Grid"/>
    <w:basedOn w:val="TableNormal"/>
    <w:uiPriority w:val="39"/>
    <w:rsid w:val="00617EF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5">
    <w:name w:val="Imported Style 5"/>
    <w:rsid w:val="00617EFF"/>
    <w:pPr>
      <w:numPr>
        <w:numId w:val="10"/>
      </w:numPr>
    </w:pPr>
  </w:style>
  <w:style w:type="numbering" w:customStyle="1" w:styleId="ImportedStyle4">
    <w:name w:val="Imported Style 4"/>
    <w:rsid w:val="00617EFF"/>
    <w:pPr>
      <w:numPr>
        <w:numId w:val="11"/>
      </w:numPr>
    </w:pPr>
  </w:style>
  <w:style w:type="numbering" w:customStyle="1" w:styleId="ImportedStyle7">
    <w:name w:val="Imported Style 7"/>
    <w:rsid w:val="00617EFF"/>
    <w:pPr>
      <w:numPr>
        <w:numId w:val="12"/>
      </w:numPr>
    </w:pPr>
  </w:style>
  <w:style w:type="paragraph" w:customStyle="1" w:styleId="Default">
    <w:name w:val="Default"/>
    <w:uiPriority w:val="99"/>
    <w:rsid w:val="004E5F33"/>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Subtitle">
    <w:name w:val="Subtitle"/>
    <w:next w:val="Normal"/>
    <w:link w:val="SubtitleChar"/>
    <w:uiPriority w:val="11"/>
    <w:qFormat/>
    <w:rsid w:val="004E5F33"/>
    <w:pPr>
      <w:keepNext/>
      <w:pBdr>
        <w:top w:val="nil"/>
        <w:left w:val="nil"/>
        <w:bottom w:val="nil"/>
        <w:right w:val="nil"/>
        <w:between w:val="nil"/>
        <w:bar w:val="nil"/>
      </w:pBdr>
    </w:pPr>
    <w:rPr>
      <w:rFonts w:ascii="Helvetica Neue" w:eastAsia="Arial Unicode MS" w:hAnsi="Helvetica Neue" w:cs="Arial Unicode MS"/>
      <w:color w:val="000000"/>
      <w:sz w:val="40"/>
      <w:szCs w:val="40"/>
      <w:bdr w:val="nil"/>
      <w:lang w:val="en-US"/>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4E5F33"/>
    <w:rPr>
      <w:rFonts w:ascii="Helvetica Neue" w:eastAsia="Arial Unicode MS" w:hAnsi="Helvetica Neue" w:cs="Arial Unicode MS"/>
      <w:color w:val="000000"/>
      <w:sz w:val="40"/>
      <w:szCs w:val="40"/>
      <w:bdr w:val="nil"/>
      <w:lang w:val="en-US"/>
      <w14:textOutline w14:w="0" w14:cap="flat" w14:cmpd="sng" w14:algn="ctr">
        <w14:noFill/>
        <w14:prstDash w14:val="solid"/>
        <w14:bevel/>
      </w14:textOutline>
    </w:rPr>
  </w:style>
  <w:style w:type="paragraph" w:customStyle="1" w:styleId="Body">
    <w:name w:val="Body"/>
    <w:rsid w:val="009C39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numbering" w:customStyle="1" w:styleId="Bullet">
    <w:name w:val="Bullet"/>
    <w:rsid w:val="009C3939"/>
    <w:pPr>
      <w:numPr>
        <w:numId w:val="20"/>
      </w:numPr>
    </w:pPr>
  </w:style>
  <w:style w:type="paragraph" w:styleId="NormalWeb">
    <w:name w:val="Normal (Web)"/>
    <w:basedOn w:val="Normal"/>
    <w:uiPriority w:val="99"/>
    <w:semiHidden/>
    <w:unhideWhenUsed/>
    <w:rsid w:val="00205FCA"/>
    <w:pPr>
      <w:spacing w:before="100" w:beforeAutospacing="1" w:after="100" w:afterAutospacing="1"/>
    </w:pPr>
    <w:rPr>
      <w:sz w:val="24"/>
      <w:szCs w:val="24"/>
      <w:lang w:eastAsia="en-GB"/>
    </w:rPr>
  </w:style>
  <w:style w:type="character" w:styleId="UnresolvedMention">
    <w:name w:val="Unresolved Mention"/>
    <w:basedOn w:val="DefaultParagraphFont"/>
    <w:uiPriority w:val="99"/>
    <w:semiHidden/>
    <w:unhideWhenUsed/>
    <w:rsid w:val="00A61798"/>
    <w:rPr>
      <w:color w:val="605E5C"/>
      <w:shd w:val="clear" w:color="auto" w:fill="E1DFDD"/>
    </w:rPr>
  </w:style>
  <w:style w:type="character" w:styleId="CommentReference">
    <w:name w:val="annotation reference"/>
    <w:basedOn w:val="DefaultParagraphFont"/>
    <w:uiPriority w:val="99"/>
    <w:semiHidden/>
    <w:unhideWhenUsed/>
    <w:rsid w:val="00687F50"/>
    <w:rPr>
      <w:sz w:val="16"/>
      <w:szCs w:val="16"/>
    </w:rPr>
  </w:style>
  <w:style w:type="paragraph" w:styleId="CommentText">
    <w:name w:val="annotation text"/>
    <w:basedOn w:val="Normal"/>
    <w:link w:val="CommentTextChar"/>
    <w:uiPriority w:val="99"/>
    <w:unhideWhenUsed/>
    <w:rsid w:val="00687F50"/>
  </w:style>
  <w:style w:type="character" w:customStyle="1" w:styleId="CommentTextChar">
    <w:name w:val="Comment Text Char"/>
    <w:basedOn w:val="DefaultParagraphFont"/>
    <w:link w:val="CommentText"/>
    <w:uiPriority w:val="99"/>
    <w:rsid w:val="00687F50"/>
    <w:rPr>
      <w:lang w:eastAsia="en-US"/>
    </w:rPr>
  </w:style>
  <w:style w:type="paragraph" w:styleId="CommentSubject">
    <w:name w:val="annotation subject"/>
    <w:basedOn w:val="CommentText"/>
    <w:next w:val="CommentText"/>
    <w:link w:val="CommentSubjectChar"/>
    <w:uiPriority w:val="99"/>
    <w:semiHidden/>
    <w:unhideWhenUsed/>
    <w:rsid w:val="00687F50"/>
    <w:rPr>
      <w:b/>
      <w:bCs/>
    </w:rPr>
  </w:style>
  <w:style w:type="character" w:customStyle="1" w:styleId="CommentSubjectChar">
    <w:name w:val="Comment Subject Char"/>
    <w:basedOn w:val="CommentTextChar"/>
    <w:link w:val="CommentSubject"/>
    <w:uiPriority w:val="99"/>
    <w:semiHidden/>
    <w:rsid w:val="00687F50"/>
    <w:rPr>
      <w:b/>
      <w:bCs/>
      <w:lang w:eastAsia="en-US"/>
    </w:rPr>
  </w:style>
  <w:style w:type="character" w:customStyle="1" w:styleId="cf01">
    <w:name w:val="cf01"/>
    <w:basedOn w:val="DefaultParagraphFont"/>
    <w:rsid w:val="0044429F"/>
    <w:rPr>
      <w:rFonts w:ascii="Segoe UI" w:hAnsi="Segoe UI" w:cs="Segoe UI" w:hint="default"/>
      <w:sz w:val="18"/>
      <w:szCs w:val="18"/>
    </w:rPr>
  </w:style>
  <w:style w:type="paragraph" w:customStyle="1" w:styleId="pf0">
    <w:name w:val="pf0"/>
    <w:basedOn w:val="Normal"/>
    <w:rsid w:val="0044429F"/>
    <w:pPr>
      <w:spacing w:before="100" w:beforeAutospacing="1" w:after="100" w:afterAutospacing="1"/>
    </w:pPr>
    <w:rPr>
      <w:sz w:val="24"/>
      <w:szCs w:val="24"/>
      <w:lang w:eastAsia="en-GB"/>
    </w:rPr>
  </w:style>
  <w:style w:type="character" w:styleId="FollowedHyperlink">
    <w:name w:val="FollowedHyperlink"/>
    <w:basedOn w:val="DefaultParagraphFont"/>
    <w:uiPriority w:val="99"/>
    <w:semiHidden/>
    <w:unhideWhenUsed/>
    <w:rsid w:val="0044429F"/>
    <w:rPr>
      <w:color w:val="954F72" w:themeColor="followedHyperlink"/>
      <w:u w:val="single"/>
    </w:rPr>
  </w:style>
  <w:style w:type="paragraph" w:styleId="Revision">
    <w:name w:val="Revision"/>
    <w:hidden/>
    <w:uiPriority w:val="99"/>
    <w:semiHidden/>
    <w:rsid w:val="00A31F5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106960">
      <w:bodyDiv w:val="1"/>
      <w:marLeft w:val="0"/>
      <w:marRight w:val="0"/>
      <w:marTop w:val="0"/>
      <w:marBottom w:val="0"/>
      <w:divBdr>
        <w:top w:val="none" w:sz="0" w:space="0" w:color="auto"/>
        <w:left w:val="none" w:sz="0" w:space="0" w:color="auto"/>
        <w:bottom w:val="none" w:sz="0" w:space="0" w:color="auto"/>
        <w:right w:val="none" w:sz="0" w:space="0" w:color="auto"/>
      </w:divBdr>
      <w:divsChild>
        <w:div w:id="836194197">
          <w:marLeft w:val="0"/>
          <w:marRight w:val="0"/>
          <w:marTop w:val="0"/>
          <w:marBottom w:val="0"/>
          <w:divBdr>
            <w:top w:val="none" w:sz="0" w:space="0" w:color="auto"/>
            <w:left w:val="none" w:sz="0" w:space="0" w:color="auto"/>
            <w:bottom w:val="none" w:sz="0" w:space="0" w:color="auto"/>
            <w:right w:val="none" w:sz="0" w:space="0" w:color="auto"/>
          </w:divBdr>
          <w:divsChild>
            <w:div w:id="303630501">
              <w:marLeft w:val="-225"/>
              <w:marRight w:val="-225"/>
              <w:marTop w:val="0"/>
              <w:marBottom w:val="0"/>
              <w:divBdr>
                <w:top w:val="none" w:sz="0" w:space="0" w:color="auto"/>
                <w:left w:val="none" w:sz="0" w:space="0" w:color="auto"/>
                <w:bottom w:val="none" w:sz="0" w:space="0" w:color="auto"/>
                <w:right w:val="none" w:sz="0" w:space="0" w:color="auto"/>
              </w:divBdr>
              <w:divsChild>
                <w:div w:id="1972202317">
                  <w:marLeft w:val="0"/>
                  <w:marRight w:val="0"/>
                  <w:marTop w:val="0"/>
                  <w:marBottom w:val="0"/>
                  <w:divBdr>
                    <w:top w:val="none" w:sz="0" w:space="0" w:color="auto"/>
                    <w:left w:val="none" w:sz="0" w:space="0" w:color="auto"/>
                    <w:bottom w:val="none" w:sz="0" w:space="0" w:color="auto"/>
                    <w:right w:val="none" w:sz="0" w:space="0" w:color="auto"/>
                  </w:divBdr>
                  <w:divsChild>
                    <w:div w:id="19061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0046">
      <w:bodyDiv w:val="1"/>
      <w:marLeft w:val="0"/>
      <w:marRight w:val="0"/>
      <w:marTop w:val="0"/>
      <w:marBottom w:val="0"/>
      <w:divBdr>
        <w:top w:val="none" w:sz="0" w:space="0" w:color="auto"/>
        <w:left w:val="none" w:sz="0" w:space="0" w:color="auto"/>
        <w:bottom w:val="none" w:sz="0" w:space="0" w:color="auto"/>
        <w:right w:val="none" w:sz="0" w:space="0" w:color="auto"/>
      </w:divBdr>
      <w:divsChild>
        <w:div w:id="1680228718">
          <w:marLeft w:val="0"/>
          <w:marRight w:val="0"/>
          <w:marTop w:val="0"/>
          <w:marBottom w:val="0"/>
          <w:divBdr>
            <w:top w:val="single" w:sz="2" w:space="0" w:color="E4E2E8"/>
            <w:left w:val="single" w:sz="2" w:space="0" w:color="E4E2E8"/>
            <w:bottom w:val="single" w:sz="2" w:space="0" w:color="E4E2E8"/>
            <w:right w:val="single" w:sz="2" w:space="0" w:color="E4E2E8"/>
          </w:divBdr>
        </w:div>
        <w:div w:id="622464175">
          <w:marLeft w:val="0"/>
          <w:marRight w:val="0"/>
          <w:marTop w:val="0"/>
          <w:marBottom w:val="0"/>
          <w:divBdr>
            <w:top w:val="single" w:sz="2" w:space="0" w:color="E4E2E8"/>
            <w:left w:val="single" w:sz="2" w:space="0" w:color="E4E2E8"/>
            <w:bottom w:val="single" w:sz="2" w:space="0" w:color="E4E2E8"/>
            <w:right w:val="single" w:sz="2" w:space="0" w:color="E4E2E8"/>
          </w:divBdr>
        </w:div>
      </w:divsChild>
    </w:div>
    <w:div w:id="681129623">
      <w:bodyDiv w:val="1"/>
      <w:marLeft w:val="0"/>
      <w:marRight w:val="0"/>
      <w:marTop w:val="0"/>
      <w:marBottom w:val="0"/>
      <w:divBdr>
        <w:top w:val="none" w:sz="0" w:space="0" w:color="auto"/>
        <w:left w:val="none" w:sz="0" w:space="0" w:color="auto"/>
        <w:bottom w:val="none" w:sz="0" w:space="0" w:color="auto"/>
        <w:right w:val="none" w:sz="0" w:space="0" w:color="auto"/>
      </w:divBdr>
      <w:divsChild>
        <w:div w:id="2036269617">
          <w:marLeft w:val="547"/>
          <w:marRight w:val="0"/>
          <w:marTop w:val="0"/>
          <w:marBottom w:val="0"/>
          <w:divBdr>
            <w:top w:val="none" w:sz="0" w:space="0" w:color="auto"/>
            <w:left w:val="none" w:sz="0" w:space="0" w:color="auto"/>
            <w:bottom w:val="none" w:sz="0" w:space="0" w:color="auto"/>
            <w:right w:val="none" w:sz="0" w:space="0" w:color="auto"/>
          </w:divBdr>
        </w:div>
      </w:divsChild>
    </w:div>
    <w:div w:id="706834042">
      <w:bodyDiv w:val="1"/>
      <w:marLeft w:val="0"/>
      <w:marRight w:val="0"/>
      <w:marTop w:val="0"/>
      <w:marBottom w:val="0"/>
      <w:divBdr>
        <w:top w:val="none" w:sz="0" w:space="0" w:color="auto"/>
        <w:left w:val="none" w:sz="0" w:space="0" w:color="auto"/>
        <w:bottom w:val="none" w:sz="0" w:space="0" w:color="auto"/>
        <w:right w:val="none" w:sz="0" w:space="0" w:color="auto"/>
      </w:divBdr>
      <w:divsChild>
        <w:div w:id="1436905090">
          <w:marLeft w:val="547"/>
          <w:marRight w:val="0"/>
          <w:marTop w:val="0"/>
          <w:marBottom w:val="0"/>
          <w:divBdr>
            <w:top w:val="none" w:sz="0" w:space="0" w:color="auto"/>
            <w:left w:val="none" w:sz="0" w:space="0" w:color="auto"/>
            <w:bottom w:val="none" w:sz="0" w:space="0" w:color="auto"/>
            <w:right w:val="none" w:sz="0" w:space="0" w:color="auto"/>
          </w:divBdr>
        </w:div>
      </w:divsChild>
    </w:div>
    <w:div w:id="897285181">
      <w:bodyDiv w:val="1"/>
      <w:marLeft w:val="0"/>
      <w:marRight w:val="0"/>
      <w:marTop w:val="0"/>
      <w:marBottom w:val="0"/>
      <w:divBdr>
        <w:top w:val="none" w:sz="0" w:space="0" w:color="auto"/>
        <w:left w:val="none" w:sz="0" w:space="0" w:color="auto"/>
        <w:bottom w:val="none" w:sz="0" w:space="0" w:color="auto"/>
        <w:right w:val="none" w:sz="0" w:space="0" w:color="auto"/>
      </w:divBdr>
      <w:divsChild>
        <w:div w:id="1157458225">
          <w:marLeft w:val="547"/>
          <w:marRight w:val="0"/>
          <w:marTop w:val="0"/>
          <w:marBottom w:val="0"/>
          <w:divBdr>
            <w:top w:val="none" w:sz="0" w:space="0" w:color="auto"/>
            <w:left w:val="none" w:sz="0" w:space="0" w:color="auto"/>
            <w:bottom w:val="none" w:sz="0" w:space="0" w:color="auto"/>
            <w:right w:val="none" w:sz="0" w:space="0" w:color="auto"/>
          </w:divBdr>
        </w:div>
      </w:divsChild>
    </w:div>
    <w:div w:id="1170757829">
      <w:bodyDiv w:val="1"/>
      <w:marLeft w:val="0"/>
      <w:marRight w:val="0"/>
      <w:marTop w:val="0"/>
      <w:marBottom w:val="0"/>
      <w:divBdr>
        <w:top w:val="none" w:sz="0" w:space="0" w:color="auto"/>
        <w:left w:val="none" w:sz="0" w:space="0" w:color="auto"/>
        <w:bottom w:val="none" w:sz="0" w:space="0" w:color="auto"/>
        <w:right w:val="none" w:sz="0" w:space="0" w:color="auto"/>
      </w:divBdr>
    </w:div>
    <w:div w:id="1383797004">
      <w:bodyDiv w:val="1"/>
      <w:marLeft w:val="0"/>
      <w:marRight w:val="0"/>
      <w:marTop w:val="0"/>
      <w:marBottom w:val="0"/>
      <w:divBdr>
        <w:top w:val="none" w:sz="0" w:space="0" w:color="auto"/>
        <w:left w:val="none" w:sz="0" w:space="0" w:color="auto"/>
        <w:bottom w:val="none" w:sz="0" w:space="0" w:color="auto"/>
        <w:right w:val="none" w:sz="0" w:space="0" w:color="auto"/>
      </w:divBdr>
      <w:divsChild>
        <w:div w:id="1323846970">
          <w:marLeft w:val="547"/>
          <w:marRight w:val="0"/>
          <w:marTop w:val="0"/>
          <w:marBottom w:val="0"/>
          <w:divBdr>
            <w:top w:val="none" w:sz="0" w:space="0" w:color="auto"/>
            <w:left w:val="none" w:sz="0" w:space="0" w:color="auto"/>
            <w:bottom w:val="none" w:sz="0" w:space="0" w:color="auto"/>
            <w:right w:val="none" w:sz="0" w:space="0" w:color="auto"/>
          </w:divBdr>
        </w:div>
      </w:divsChild>
    </w:div>
    <w:div w:id="1574046542">
      <w:bodyDiv w:val="1"/>
      <w:marLeft w:val="0"/>
      <w:marRight w:val="0"/>
      <w:marTop w:val="0"/>
      <w:marBottom w:val="0"/>
      <w:divBdr>
        <w:top w:val="none" w:sz="0" w:space="0" w:color="auto"/>
        <w:left w:val="none" w:sz="0" w:space="0" w:color="auto"/>
        <w:bottom w:val="none" w:sz="0" w:space="0" w:color="auto"/>
        <w:right w:val="none" w:sz="0" w:space="0" w:color="auto"/>
      </w:divBdr>
    </w:div>
    <w:div w:id="214539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http://www.lightwave.community/job-vacancies" TargetMode="External"/><Relationship Id="rId4" Type="http://schemas.openxmlformats.org/officeDocument/2006/relationships/settings" Target="settings.xml"/><Relationship Id="rId9" Type="http://schemas.openxmlformats.org/officeDocument/2006/relationships/hyperlink" Target="https://www.cofesuffolk.org/about-us/vacanc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43C04-970C-4F85-8251-6347EB2D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1570</Words>
  <Characters>8952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SUFFOLK CHRISTIAN RESOURCES LIBRARY</vt:lpstr>
    </vt:vector>
  </TitlesOfParts>
  <Company>St Edmundsbury &amp; Ipswich DBF</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SUFFOLK CHRISTIAN RESOURCES LIBRARY</dc:title>
  <dc:subject/>
  <dc:creator>Diocesan Board of Finance</dc:creator>
  <cp:keywords/>
  <cp:lastModifiedBy>Lauren Bridgwater</cp:lastModifiedBy>
  <cp:revision>2</cp:revision>
  <cp:lastPrinted>2018-06-21T10:52:00Z</cp:lastPrinted>
  <dcterms:created xsi:type="dcterms:W3CDTF">2023-08-24T09:28:00Z</dcterms:created>
  <dcterms:modified xsi:type="dcterms:W3CDTF">2023-08-24T09:28:00Z</dcterms:modified>
</cp:coreProperties>
</file>