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5CD" w:rsidRPr="009C55CD" w:rsidRDefault="009C55CD" w:rsidP="009C55CD">
      <w:pPr>
        <w:spacing w:before="0"/>
        <w:rPr>
          <w:rFonts w:cs="Arial"/>
          <w:szCs w:val="22"/>
          <w:lang w:eastAsia="en-GB"/>
        </w:rPr>
      </w:pPr>
    </w:p>
    <w:p w:rsidR="009C55CD" w:rsidRPr="009C55CD" w:rsidRDefault="009C55CD" w:rsidP="009C55CD">
      <w:pPr>
        <w:widowControl w:val="0"/>
        <w:suppressAutoHyphens/>
        <w:spacing w:before="0"/>
        <w:ind w:right="-46"/>
        <w:rPr>
          <w:rFonts w:cs="Arial"/>
          <w:b/>
          <w:spacing w:val="-3"/>
          <w:szCs w:val="22"/>
          <w:lang w:val="en-US" w:eastAsia="en-GB"/>
        </w:rPr>
      </w:pPr>
    </w:p>
    <w:p w:rsidR="009C55CD" w:rsidRPr="009C55CD" w:rsidRDefault="009C55CD" w:rsidP="009C55CD">
      <w:pPr>
        <w:widowControl w:val="0"/>
        <w:suppressAutoHyphens/>
        <w:spacing w:before="0"/>
        <w:ind w:right="-46"/>
        <w:rPr>
          <w:rFonts w:cs="Arial"/>
          <w:b/>
          <w:spacing w:val="-3"/>
          <w:szCs w:val="22"/>
          <w:lang w:val="en-US" w:eastAsia="en-GB"/>
        </w:rPr>
      </w:pPr>
    </w:p>
    <w:p w:rsidR="009C55CD" w:rsidRPr="009C55CD" w:rsidRDefault="009C55CD" w:rsidP="009C55CD">
      <w:pPr>
        <w:widowControl w:val="0"/>
        <w:suppressAutoHyphens/>
        <w:spacing w:before="0"/>
        <w:ind w:right="-46"/>
        <w:rPr>
          <w:rFonts w:cs="Arial"/>
          <w:b/>
          <w:spacing w:val="-3"/>
          <w:szCs w:val="22"/>
          <w:lang w:val="en-US" w:eastAsia="en-GB"/>
        </w:rPr>
      </w:pPr>
      <w:r w:rsidRPr="009C55CD">
        <w:rPr>
          <w:rFonts w:cs="Arial"/>
          <w:b/>
          <w:spacing w:val="-3"/>
          <w:szCs w:val="22"/>
          <w:lang w:val="en-US" w:eastAsia="en-GB"/>
        </w:rPr>
        <w:t xml:space="preserve">EXHUMATION </w:t>
      </w:r>
    </w:p>
    <w:p w:rsidR="009C55CD" w:rsidRPr="009C55CD" w:rsidRDefault="009C55CD" w:rsidP="009C55CD">
      <w:pPr>
        <w:widowControl w:val="0"/>
        <w:suppressAutoHyphens/>
        <w:spacing w:before="0"/>
        <w:ind w:right="-46"/>
        <w:rPr>
          <w:rFonts w:cs="Arial"/>
          <w:spacing w:val="-3"/>
          <w:szCs w:val="22"/>
          <w:lang w:val="en-US" w:eastAsia="en-GB"/>
        </w:rPr>
      </w:pPr>
    </w:p>
    <w:p w:rsidR="009C55CD" w:rsidRPr="009C55CD" w:rsidRDefault="009C55CD" w:rsidP="009C55CD">
      <w:pPr>
        <w:widowControl w:val="0"/>
        <w:suppressAutoHyphens/>
        <w:spacing w:before="0"/>
        <w:ind w:right="-46"/>
        <w:rPr>
          <w:rFonts w:cs="Arial"/>
          <w:spacing w:val="-3"/>
          <w:szCs w:val="22"/>
          <w:lang w:val="en-US" w:eastAsia="en-GB"/>
        </w:rPr>
      </w:pPr>
      <w:r w:rsidRPr="009C55CD">
        <w:rPr>
          <w:rFonts w:cs="Arial"/>
          <w:spacing w:val="-3"/>
          <w:szCs w:val="22"/>
          <w:lang w:val="en-US" w:eastAsia="en-GB"/>
        </w:rPr>
        <w:t>Once a burial has taken place it is a criminal offence to disturb human remains. If the coffin or ashes are in consecrated ground (whether a churchyard or a civic cemetery), then the remains may only be removed by the authority of a faculty from the chancellor of the diocese, who acts on behalf of the bishop. In some cases you may also need to apply for consent from the Ministry of Justice.</w:t>
      </w:r>
    </w:p>
    <w:p w:rsidR="009C55CD" w:rsidRPr="009C55CD" w:rsidRDefault="009C55CD" w:rsidP="009C55CD">
      <w:pPr>
        <w:widowControl w:val="0"/>
        <w:suppressAutoHyphens/>
        <w:spacing w:before="0"/>
        <w:ind w:right="-46"/>
        <w:rPr>
          <w:rFonts w:cs="Arial"/>
          <w:spacing w:val="-3"/>
          <w:szCs w:val="22"/>
          <w:lang w:val="en-US" w:eastAsia="en-GB"/>
        </w:rPr>
      </w:pPr>
      <w:bookmarkStart w:id="0" w:name="_GoBack"/>
      <w:bookmarkEnd w:id="0"/>
    </w:p>
    <w:p w:rsidR="009C55CD" w:rsidRPr="009C55CD" w:rsidRDefault="009C55CD" w:rsidP="009C55CD">
      <w:pPr>
        <w:widowControl w:val="0"/>
        <w:suppressAutoHyphens/>
        <w:spacing w:before="0"/>
        <w:ind w:right="-46"/>
        <w:rPr>
          <w:rFonts w:cs="Arial"/>
          <w:spacing w:val="-3"/>
          <w:szCs w:val="22"/>
          <w:lang w:val="en-US" w:eastAsia="en-GB"/>
        </w:rPr>
      </w:pPr>
      <w:r w:rsidRPr="009C55CD">
        <w:rPr>
          <w:rFonts w:cs="Arial"/>
          <w:spacing w:val="-3"/>
          <w:szCs w:val="22"/>
          <w:lang w:val="en-US" w:eastAsia="en-GB"/>
        </w:rPr>
        <w:t>The Church of England believes that, once interred (especially if in consecrated ground), human remains should normally be left undisturbed. Therefore the chancellor is generally reluctant to grant faculties for exhumation, although he will look sympathetically at any special reasons for a request. If there is any likelihood that a member or members of the family will object, the chancellor will almost always refuse the application.</w:t>
      </w:r>
    </w:p>
    <w:p w:rsidR="009C55CD" w:rsidRPr="009C55CD" w:rsidRDefault="009C55CD" w:rsidP="009C55CD">
      <w:pPr>
        <w:widowControl w:val="0"/>
        <w:suppressAutoHyphens/>
        <w:spacing w:before="0"/>
        <w:ind w:right="-46"/>
        <w:rPr>
          <w:rFonts w:cs="Arial"/>
          <w:spacing w:val="-3"/>
          <w:szCs w:val="22"/>
          <w:lang w:val="en-US" w:eastAsia="en-GB"/>
        </w:rPr>
      </w:pPr>
    </w:p>
    <w:p w:rsidR="009C55CD" w:rsidRPr="009C55CD" w:rsidRDefault="009C55CD" w:rsidP="009C55CD">
      <w:pPr>
        <w:widowControl w:val="0"/>
        <w:suppressAutoHyphens/>
        <w:spacing w:before="0"/>
        <w:ind w:right="-46"/>
        <w:rPr>
          <w:rFonts w:cs="Arial"/>
          <w:spacing w:val="-3"/>
          <w:szCs w:val="22"/>
          <w:lang w:val="en-US" w:eastAsia="en-GB"/>
        </w:rPr>
      </w:pPr>
      <w:r w:rsidRPr="009C55CD">
        <w:rPr>
          <w:rFonts w:cs="Arial"/>
          <w:spacing w:val="-3"/>
          <w:szCs w:val="22"/>
          <w:lang w:val="en-US" w:eastAsia="en-GB"/>
        </w:rPr>
        <w:t>If you wish to apply for a faculty, please complete and return the enclosed form (petition for faculty) to me.  I will also need:</w:t>
      </w:r>
    </w:p>
    <w:p w:rsidR="009C55CD" w:rsidRPr="009C55CD" w:rsidRDefault="009C55CD" w:rsidP="009C55CD">
      <w:pPr>
        <w:widowControl w:val="0"/>
        <w:suppressAutoHyphens/>
        <w:spacing w:before="0"/>
        <w:ind w:right="-46"/>
        <w:rPr>
          <w:rFonts w:cs="Arial"/>
          <w:spacing w:val="-3"/>
          <w:szCs w:val="22"/>
          <w:lang w:val="en-US" w:eastAsia="en-GB"/>
        </w:rPr>
      </w:pPr>
    </w:p>
    <w:p w:rsidR="009C55CD" w:rsidRPr="009C55CD" w:rsidRDefault="009C55CD" w:rsidP="009C55CD">
      <w:pPr>
        <w:spacing w:before="0"/>
        <w:rPr>
          <w:rFonts w:cs="Arial"/>
          <w:lang w:eastAsia="en-GB"/>
        </w:rPr>
      </w:pPr>
      <w:r w:rsidRPr="009C55CD">
        <w:rPr>
          <w:rFonts w:cs="Arial"/>
          <w:szCs w:val="22"/>
          <w:lang w:eastAsia="en-GB"/>
        </w:rPr>
        <w:t>a)</w:t>
      </w:r>
      <w:r w:rsidRPr="009C55CD">
        <w:rPr>
          <w:rFonts w:cs="Arial"/>
          <w:szCs w:val="22"/>
          <w:lang w:eastAsia="en-GB"/>
        </w:rPr>
        <w:tab/>
        <w:t xml:space="preserve">A cheque in favour of Birketts LLP, non-refundable, for the application fee of £250, or (preferably) payment by bank transfer to Birketts LLP client a/c 00136604 at </w:t>
      </w:r>
      <w:r w:rsidRPr="009C55CD">
        <w:rPr>
          <w:rFonts w:cs="Arial"/>
          <w:lang w:eastAsia="en-GB"/>
        </w:rPr>
        <w:t xml:space="preserve">Bank of Scotland, sort code 12.16. 39. Please </w:t>
      </w:r>
      <w:r w:rsidRPr="009C55CD">
        <w:rPr>
          <w:lang w:eastAsia="en-GB"/>
        </w:rPr>
        <w:t>quote the reference 2345/153 followed by the name of the churchyard / cemetery.</w:t>
      </w:r>
    </w:p>
    <w:p w:rsidR="009C55CD" w:rsidRPr="009C55CD" w:rsidRDefault="009C55CD" w:rsidP="009C55CD">
      <w:pPr>
        <w:spacing w:before="0"/>
        <w:rPr>
          <w:rFonts w:cs="Arial"/>
          <w:szCs w:val="22"/>
          <w:lang w:eastAsia="en-GB"/>
        </w:rPr>
      </w:pPr>
    </w:p>
    <w:p w:rsidR="009C55CD" w:rsidRPr="009C55CD" w:rsidRDefault="009C55CD" w:rsidP="009C55CD">
      <w:pPr>
        <w:spacing w:before="0"/>
        <w:ind w:left="720" w:hanging="720"/>
        <w:rPr>
          <w:rFonts w:cs="Arial"/>
          <w:szCs w:val="22"/>
          <w:lang w:eastAsia="en-GB"/>
        </w:rPr>
      </w:pPr>
      <w:r w:rsidRPr="009C55CD">
        <w:rPr>
          <w:rFonts w:cs="Arial"/>
          <w:szCs w:val="22"/>
          <w:lang w:eastAsia="en-GB"/>
        </w:rPr>
        <w:t>b)</w:t>
      </w:r>
      <w:r w:rsidRPr="009C55CD">
        <w:rPr>
          <w:rFonts w:cs="Arial"/>
          <w:szCs w:val="22"/>
          <w:lang w:eastAsia="en-GB"/>
        </w:rPr>
        <w:tab/>
        <w:t>A letter from the church / cemetery authority where the remains are to be re-buried (assuming a faculty is granted).</w:t>
      </w:r>
    </w:p>
    <w:p w:rsidR="009C55CD" w:rsidRPr="009C55CD" w:rsidRDefault="009C55CD" w:rsidP="009C55CD">
      <w:pPr>
        <w:spacing w:before="0"/>
        <w:ind w:left="720" w:hanging="720"/>
        <w:rPr>
          <w:rFonts w:cs="Arial"/>
          <w:szCs w:val="22"/>
          <w:lang w:eastAsia="en-GB"/>
        </w:rPr>
      </w:pPr>
    </w:p>
    <w:p w:rsidR="009C55CD" w:rsidRPr="009C55CD" w:rsidRDefault="009C55CD" w:rsidP="009C55CD">
      <w:pPr>
        <w:spacing w:before="0"/>
        <w:ind w:left="720" w:hanging="720"/>
        <w:rPr>
          <w:rFonts w:cs="Arial"/>
          <w:szCs w:val="22"/>
          <w:lang w:eastAsia="en-GB"/>
        </w:rPr>
      </w:pPr>
      <w:r w:rsidRPr="009C55CD">
        <w:rPr>
          <w:rFonts w:cs="Arial"/>
          <w:szCs w:val="22"/>
          <w:lang w:eastAsia="en-GB"/>
        </w:rPr>
        <w:t>c)</w:t>
      </w:r>
      <w:r w:rsidRPr="009C55CD">
        <w:rPr>
          <w:rFonts w:cs="Arial"/>
          <w:szCs w:val="22"/>
          <w:lang w:eastAsia="en-GB"/>
        </w:rPr>
        <w:tab/>
        <w:t>A letter from the priest responsible for the place where the remains currently are agreeing to their being moved if a faculty is granted.</w:t>
      </w:r>
    </w:p>
    <w:p w:rsidR="009C55CD" w:rsidRPr="009C55CD" w:rsidRDefault="009C55CD" w:rsidP="009C55CD">
      <w:pPr>
        <w:spacing w:before="0"/>
        <w:ind w:left="720" w:hanging="720"/>
        <w:rPr>
          <w:rFonts w:cs="Arial"/>
          <w:szCs w:val="22"/>
          <w:lang w:eastAsia="en-GB"/>
        </w:rPr>
      </w:pPr>
    </w:p>
    <w:p w:rsidR="009C55CD" w:rsidRPr="009C55CD" w:rsidRDefault="009C55CD" w:rsidP="009C55CD">
      <w:pPr>
        <w:spacing w:before="0"/>
        <w:rPr>
          <w:rFonts w:cs="Arial"/>
          <w:szCs w:val="22"/>
          <w:lang w:eastAsia="en-GB"/>
        </w:rPr>
      </w:pPr>
      <w:r w:rsidRPr="009C55CD">
        <w:rPr>
          <w:rFonts w:cs="Arial"/>
          <w:szCs w:val="22"/>
          <w:lang w:eastAsia="en-GB"/>
        </w:rPr>
        <w:t>d)</w:t>
      </w:r>
      <w:r w:rsidRPr="009C55CD">
        <w:rPr>
          <w:rFonts w:cs="Arial"/>
          <w:szCs w:val="22"/>
          <w:lang w:eastAsia="en-GB"/>
        </w:rPr>
        <w:tab/>
        <w:t xml:space="preserve">Details of any close relatives of the deceased (spouse, children, </w:t>
      </w:r>
      <w:proofErr w:type="gramStart"/>
      <w:r w:rsidRPr="009C55CD">
        <w:rPr>
          <w:rFonts w:cs="Arial"/>
          <w:szCs w:val="22"/>
          <w:lang w:eastAsia="en-GB"/>
        </w:rPr>
        <w:t>parents</w:t>
      </w:r>
      <w:proofErr w:type="gramEnd"/>
      <w:r w:rsidRPr="009C55CD">
        <w:rPr>
          <w:rFonts w:cs="Arial"/>
          <w:szCs w:val="22"/>
          <w:lang w:eastAsia="en-GB"/>
        </w:rPr>
        <w:t xml:space="preserve">) and   </w:t>
      </w:r>
      <w:r w:rsidRPr="009C55CD">
        <w:rPr>
          <w:rFonts w:cs="Arial"/>
          <w:szCs w:val="22"/>
          <w:lang w:eastAsia="en-GB"/>
        </w:rPr>
        <w:tab/>
        <w:t xml:space="preserve">evidence of their agreement. </w:t>
      </w:r>
    </w:p>
    <w:p w:rsidR="009C55CD" w:rsidRPr="009C55CD" w:rsidRDefault="009C55CD" w:rsidP="009C55CD">
      <w:pPr>
        <w:spacing w:before="0"/>
        <w:rPr>
          <w:rFonts w:cs="Arial"/>
          <w:szCs w:val="22"/>
          <w:lang w:eastAsia="en-GB"/>
        </w:rPr>
      </w:pPr>
    </w:p>
    <w:p w:rsidR="009C55CD" w:rsidRPr="009C55CD" w:rsidRDefault="009C55CD" w:rsidP="009C55CD">
      <w:pPr>
        <w:spacing w:before="0"/>
        <w:rPr>
          <w:rFonts w:cs="Arial"/>
          <w:szCs w:val="22"/>
          <w:lang w:eastAsia="en-GB"/>
        </w:rPr>
      </w:pPr>
      <w:r w:rsidRPr="009C55CD">
        <w:rPr>
          <w:rFonts w:cs="Arial"/>
          <w:szCs w:val="22"/>
          <w:lang w:eastAsia="en-GB"/>
        </w:rPr>
        <w:t>Once I receive the above I will forward the application to the diocesan chancellor (the judge of the diocesan ecclesiastical court) for his decision. Public notices may need to be displayed, and if this applies, I will arrange them.</w:t>
      </w:r>
    </w:p>
    <w:p w:rsidR="009C55CD" w:rsidRPr="009C55CD" w:rsidRDefault="009C55CD" w:rsidP="009C55CD">
      <w:pPr>
        <w:suppressAutoHyphens/>
        <w:spacing w:before="0"/>
        <w:rPr>
          <w:rFonts w:cs="Arial"/>
          <w:spacing w:val="-3"/>
          <w:szCs w:val="22"/>
          <w:lang w:val="en-US" w:eastAsia="en-GB"/>
        </w:rPr>
      </w:pPr>
    </w:p>
    <w:p w:rsidR="009C55CD" w:rsidRPr="009C55CD" w:rsidRDefault="009C55CD" w:rsidP="009C55CD">
      <w:pPr>
        <w:spacing w:before="0"/>
        <w:rPr>
          <w:lang w:eastAsia="en-GB"/>
        </w:rPr>
      </w:pPr>
      <w:r w:rsidRPr="009C55CD">
        <w:rPr>
          <w:lang w:eastAsia="en-GB"/>
        </w:rPr>
        <w:t>Yours sincerely</w:t>
      </w:r>
    </w:p>
    <w:p w:rsidR="009C55CD" w:rsidRPr="009C55CD" w:rsidRDefault="009C55CD" w:rsidP="009C55CD">
      <w:pPr>
        <w:spacing w:before="0"/>
        <w:rPr>
          <w:lang w:eastAsia="en-GB"/>
        </w:rPr>
      </w:pPr>
    </w:p>
    <w:p w:rsidR="009C55CD" w:rsidRPr="009C55CD" w:rsidRDefault="009C55CD" w:rsidP="009C55CD">
      <w:pPr>
        <w:spacing w:before="0"/>
        <w:rPr>
          <w:lang w:eastAsia="en-GB"/>
        </w:rPr>
      </w:pPr>
    </w:p>
    <w:p w:rsidR="009C55CD" w:rsidRPr="009C55CD" w:rsidRDefault="009C55CD" w:rsidP="009C55CD">
      <w:pPr>
        <w:spacing w:before="0"/>
        <w:rPr>
          <w:lang w:eastAsia="en-GB"/>
        </w:rPr>
      </w:pPr>
    </w:p>
    <w:p w:rsidR="009C55CD" w:rsidRPr="009C55CD" w:rsidRDefault="009C55CD" w:rsidP="009C55CD">
      <w:pPr>
        <w:spacing w:before="0"/>
        <w:rPr>
          <w:lang w:eastAsia="en-GB"/>
        </w:rPr>
      </w:pPr>
    </w:p>
    <w:p w:rsidR="009C55CD" w:rsidRPr="009C55CD" w:rsidRDefault="009C55CD" w:rsidP="009C55CD">
      <w:pPr>
        <w:spacing w:before="0"/>
        <w:rPr>
          <w:lang w:eastAsia="en-GB"/>
        </w:rPr>
      </w:pPr>
      <w:r w:rsidRPr="009C55CD">
        <w:rPr>
          <w:lang w:eastAsia="en-GB"/>
        </w:rPr>
        <w:t>James Hall</w:t>
      </w:r>
    </w:p>
    <w:p w:rsidR="009C55CD" w:rsidRPr="009C55CD" w:rsidRDefault="009C55CD" w:rsidP="009C55CD">
      <w:pPr>
        <w:spacing w:before="0"/>
        <w:rPr>
          <w:rFonts w:eastAsia="Calibri"/>
          <w:szCs w:val="22"/>
        </w:rPr>
      </w:pPr>
    </w:p>
    <w:p w:rsidR="009C55CD" w:rsidRPr="009C55CD" w:rsidRDefault="009C55CD" w:rsidP="009C55CD">
      <w:pPr>
        <w:spacing w:before="0"/>
        <w:rPr>
          <w:rFonts w:eastAsia="Calibri"/>
          <w:szCs w:val="22"/>
        </w:rPr>
      </w:pPr>
    </w:p>
    <w:p w:rsidR="009C55CD" w:rsidRPr="009C55CD" w:rsidRDefault="009C55CD" w:rsidP="009C55CD">
      <w:pPr>
        <w:spacing w:before="0"/>
        <w:rPr>
          <w:rFonts w:eastAsia="Calibri"/>
          <w:szCs w:val="22"/>
        </w:rPr>
      </w:pPr>
    </w:p>
    <w:p w:rsidR="009C55CD" w:rsidRPr="009C55CD" w:rsidRDefault="009C55CD" w:rsidP="009C55CD">
      <w:pPr>
        <w:spacing w:before="0"/>
        <w:rPr>
          <w:rFonts w:eastAsia="Calibri"/>
          <w:szCs w:val="22"/>
        </w:rPr>
      </w:pPr>
    </w:p>
    <w:p w:rsidR="00105F49" w:rsidRPr="008520D9" w:rsidRDefault="00105F49" w:rsidP="008520D9"/>
    <w:sectPr w:rsidR="00105F49" w:rsidRPr="008520D9" w:rsidSect="005C7175">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E94" w:rsidRDefault="00E73E94" w:rsidP="005C7175">
      <w:r>
        <w:separator/>
      </w:r>
    </w:p>
  </w:endnote>
  <w:endnote w:type="continuationSeparator" w:id="0">
    <w:p w:rsidR="00E73E94" w:rsidRDefault="00E73E94" w:rsidP="005C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175" w:rsidRPr="00F92CA8" w:rsidRDefault="005C7175" w:rsidP="005C7175">
    <w:pPr>
      <w:pStyle w:val="OmniPage1"/>
      <w:tabs>
        <w:tab w:val="right" w:pos="0"/>
      </w:tabs>
      <w:spacing w:line="240" w:lineRule="auto"/>
      <w:ind w:right="-472" w:hanging="426"/>
      <w:jc w:val="center"/>
      <w:rPr>
        <w:rFonts w:ascii="Tahoma" w:hAnsi="Tahoma" w:cs="Tahoma"/>
        <w:noProof/>
        <w:color w:val="002060"/>
        <w:sz w:val="18"/>
        <w:szCs w:val="18"/>
      </w:rPr>
    </w:pPr>
    <w:r w:rsidRPr="00F92CA8">
      <w:rPr>
        <w:rFonts w:ascii="Tahoma" w:hAnsi="Tahoma" w:cs="Tahoma"/>
        <w:noProof/>
        <w:color w:val="002060"/>
        <w:sz w:val="18"/>
        <w:szCs w:val="18"/>
      </w:rPr>
      <w:t xml:space="preserve">Diocesan </w:t>
    </w:r>
    <w:r w:rsidR="003658EE">
      <w:rPr>
        <w:rFonts w:ascii="Tahoma" w:hAnsi="Tahoma" w:cs="Tahoma"/>
        <w:noProof/>
        <w:color w:val="002060"/>
        <w:sz w:val="18"/>
        <w:szCs w:val="18"/>
      </w:rPr>
      <w:t>Registrar</w:t>
    </w:r>
    <w:r w:rsidRPr="00F92CA8">
      <w:rPr>
        <w:rFonts w:ascii="Tahoma" w:hAnsi="Tahoma" w:cs="Tahoma"/>
        <w:noProof/>
        <w:color w:val="002060"/>
        <w:sz w:val="18"/>
        <w:szCs w:val="18"/>
      </w:rPr>
      <w:t xml:space="preserve">: </w:t>
    </w:r>
    <w:r w:rsidR="003658EE">
      <w:rPr>
        <w:rFonts w:ascii="Tahoma" w:hAnsi="Tahoma" w:cs="Tahoma"/>
        <w:noProof/>
        <w:color w:val="002060"/>
        <w:sz w:val="18"/>
        <w:szCs w:val="18"/>
      </w:rPr>
      <w:t xml:space="preserve">James Hall </w:t>
    </w:r>
    <w:r w:rsidR="00366313">
      <w:rPr>
        <w:rFonts w:ascii="Tahoma" w:hAnsi="Tahoma" w:cs="Tahoma"/>
        <w:noProof/>
        <w:color w:val="002060"/>
        <w:sz w:val="18"/>
        <w:szCs w:val="18"/>
      </w:rPr>
      <w:t>–</w:t>
    </w:r>
    <w:r w:rsidR="00D71043">
      <w:rPr>
        <w:rFonts w:ascii="Tahoma" w:hAnsi="Tahoma" w:cs="Tahoma"/>
        <w:noProof/>
        <w:color w:val="002060"/>
        <w:sz w:val="18"/>
        <w:szCs w:val="18"/>
      </w:rPr>
      <w:t xml:space="preserve"> </w:t>
    </w:r>
    <w:r w:rsidR="00366313">
      <w:rPr>
        <w:rFonts w:ascii="Tahoma" w:hAnsi="Tahoma" w:cs="Tahoma"/>
        <w:noProof/>
        <w:color w:val="002060"/>
        <w:sz w:val="18"/>
        <w:szCs w:val="18"/>
      </w:rPr>
      <w:t xml:space="preserve">Diocesan </w:t>
    </w:r>
    <w:r w:rsidR="00D71043">
      <w:rPr>
        <w:rFonts w:ascii="Tahoma" w:hAnsi="Tahoma" w:cs="Tahoma"/>
        <w:noProof/>
        <w:color w:val="002060"/>
        <w:sz w:val="18"/>
        <w:szCs w:val="18"/>
      </w:rPr>
      <w:t>Registry Clerk: Mrs Angela Long</w:t>
    </w:r>
  </w:p>
  <w:p w:rsidR="005C7175" w:rsidRPr="00F92CA8" w:rsidRDefault="00D71043" w:rsidP="005C7175">
    <w:pPr>
      <w:pStyle w:val="OmniPage1"/>
      <w:tabs>
        <w:tab w:val="right" w:pos="0"/>
        <w:tab w:val="right" w:pos="8809"/>
        <w:tab w:val="left" w:pos="11199"/>
      </w:tabs>
      <w:spacing w:line="240" w:lineRule="auto"/>
      <w:ind w:right="-472" w:hanging="426"/>
      <w:jc w:val="center"/>
      <w:rPr>
        <w:rFonts w:ascii="Tahoma" w:hAnsi="Tahoma" w:cs="Tahoma"/>
        <w:noProof/>
        <w:color w:val="002060"/>
        <w:sz w:val="18"/>
        <w:szCs w:val="18"/>
      </w:rPr>
    </w:pPr>
    <w:r>
      <w:rPr>
        <w:rFonts w:ascii="Tahoma" w:hAnsi="Tahoma" w:cs="Tahoma"/>
        <w:noProof/>
        <w:color w:val="002060"/>
        <w:sz w:val="18"/>
        <w:szCs w:val="18"/>
      </w:rPr>
      <w:t>Birketts LLP</w:t>
    </w:r>
    <w:r w:rsidR="005C7175" w:rsidRPr="00F92CA8">
      <w:rPr>
        <w:rFonts w:ascii="Tahoma" w:hAnsi="Tahoma" w:cs="Tahoma"/>
        <w:noProof/>
        <w:color w:val="002060"/>
        <w:sz w:val="18"/>
        <w:szCs w:val="18"/>
      </w:rPr>
      <w:t xml:space="preserve">, </w:t>
    </w:r>
    <w:r>
      <w:rPr>
        <w:rFonts w:ascii="Tahoma" w:hAnsi="Tahoma" w:cs="Tahoma"/>
        <w:noProof/>
        <w:color w:val="002060"/>
        <w:sz w:val="18"/>
        <w:szCs w:val="18"/>
      </w:rPr>
      <w:t>Providence House, 141-145 Princes Street, Ipswich, IP1 1QJ</w:t>
    </w:r>
  </w:p>
  <w:p w:rsidR="005C7175" w:rsidRPr="00F92CA8" w:rsidRDefault="005C7175" w:rsidP="005C7175">
    <w:pPr>
      <w:pStyle w:val="OmniPage1"/>
      <w:tabs>
        <w:tab w:val="right" w:pos="0"/>
        <w:tab w:val="right" w:pos="8809"/>
        <w:tab w:val="left" w:pos="11199"/>
      </w:tabs>
      <w:spacing w:line="240" w:lineRule="auto"/>
      <w:ind w:right="-472" w:hanging="426"/>
      <w:jc w:val="center"/>
      <w:rPr>
        <w:rFonts w:ascii="Tahoma" w:hAnsi="Tahoma" w:cs="Tahoma"/>
        <w:noProof/>
        <w:color w:val="002060"/>
        <w:sz w:val="18"/>
        <w:szCs w:val="18"/>
      </w:rPr>
    </w:pPr>
    <w:r w:rsidRPr="00F92CA8">
      <w:rPr>
        <w:rFonts w:ascii="Tahoma" w:hAnsi="Tahoma" w:cs="Tahoma"/>
        <w:noProof/>
        <w:color w:val="002060"/>
        <w:sz w:val="18"/>
        <w:szCs w:val="18"/>
      </w:rPr>
      <w:t xml:space="preserve">Tel: +44 (0)1473 </w:t>
    </w:r>
    <w:r w:rsidR="00D71043">
      <w:rPr>
        <w:rFonts w:ascii="Tahoma" w:hAnsi="Tahoma" w:cs="Tahoma"/>
        <w:noProof/>
        <w:color w:val="002060"/>
        <w:sz w:val="18"/>
        <w:szCs w:val="18"/>
      </w:rPr>
      <w:t>232300</w:t>
    </w:r>
    <w:r w:rsidRPr="00F92CA8">
      <w:rPr>
        <w:rFonts w:ascii="Tahoma" w:hAnsi="Tahoma" w:cs="Tahoma"/>
        <w:noProof/>
        <w:color w:val="002060"/>
        <w:sz w:val="18"/>
        <w:szCs w:val="18"/>
      </w:rPr>
      <w:t xml:space="preserve">  |  Email: </w:t>
    </w:r>
    <w:r w:rsidR="00D71043">
      <w:rPr>
        <w:rFonts w:ascii="Tahoma" w:hAnsi="Tahoma" w:cs="Tahoma"/>
        <w:noProof/>
        <w:color w:val="002060"/>
        <w:sz w:val="18"/>
        <w:szCs w:val="18"/>
      </w:rPr>
      <w:t>angie-long@birketts.co.uk</w:t>
    </w:r>
    <w:r w:rsidRPr="00F92CA8">
      <w:rPr>
        <w:rFonts w:ascii="Tahoma" w:hAnsi="Tahoma" w:cs="Tahoma"/>
        <w:noProof/>
        <w:color w:val="002060"/>
        <w:sz w:val="18"/>
        <w:szCs w:val="18"/>
      </w:rPr>
      <w:t xml:space="preserve"> </w:t>
    </w:r>
    <w:r w:rsidR="00D71043">
      <w:rPr>
        <w:rFonts w:ascii="Tahoma" w:hAnsi="Tahoma" w:cs="Tahoma"/>
        <w:noProof/>
        <w:color w:val="002060"/>
        <w:sz w:val="18"/>
        <w:szCs w:val="18"/>
      </w:rPr>
      <w:t xml:space="preserve"> |  Website: www.birketts.co.uk/ipswich</w:t>
    </w:r>
  </w:p>
  <w:p w:rsidR="005C7175" w:rsidRPr="00F92CA8" w:rsidRDefault="005C7175" w:rsidP="005C7175">
    <w:pPr>
      <w:pStyle w:val="OmniPage1"/>
      <w:tabs>
        <w:tab w:val="right" w:pos="0"/>
        <w:tab w:val="right" w:pos="8809"/>
        <w:tab w:val="left" w:pos="11199"/>
      </w:tabs>
      <w:spacing w:line="240" w:lineRule="auto"/>
      <w:ind w:right="-472" w:hanging="426"/>
      <w:jc w:val="center"/>
      <w:rPr>
        <w:rFonts w:ascii="Tahoma" w:hAnsi="Tahoma" w:cs="Tahoma"/>
        <w:noProof/>
        <w:color w:val="00206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E94" w:rsidRDefault="00E73E94" w:rsidP="005C7175">
      <w:r>
        <w:separator/>
      </w:r>
    </w:p>
  </w:footnote>
  <w:footnote w:type="continuationSeparator" w:id="0">
    <w:p w:rsidR="00E73E94" w:rsidRDefault="00E73E94" w:rsidP="005C7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175" w:rsidRDefault="009C1613" w:rsidP="005C7175">
    <w:pPr>
      <w:pStyle w:val="Header"/>
    </w:pPr>
    <w:r>
      <w:rPr>
        <w:noProof/>
        <w:lang w:eastAsia="en-GB"/>
      </w:rPr>
      <mc:AlternateContent>
        <mc:Choice Requires="wps">
          <w:drawing>
            <wp:anchor distT="0" distB="0" distL="114300" distR="114300" simplePos="0" relativeHeight="251659264" behindDoc="0" locked="0" layoutInCell="1" allowOverlap="1" wp14:anchorId="7C1D7E8F" wp14:editId="128D39ED">
              <wp:simplePos x="0" y="0"/>
              <wp:positionH relativeFrom="column">
                <wp:posOffset>3705225</wp:posOffset>
              </wp:positionH>
              <wp:positionV relativeFrom="paragraph">
                <wp:posOffset>160020</wp:posOffset>
              </wp:positionV>
              <wp:extent cx="2374265" cy="6369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36905"/>
                      </a:xfrm>
                      <a:prstGeom prst="rect">
                        <a:avLst/>
                      </a:prstGeom>
                      <a:solidFill>
                        <a:srgbClr val="FFFFFF"/>
                      </a:solidFill>
                      <a:ln w="9525">
                        <a:noFill/>
                        <a:miter lim="800000"/>
                        <a:headEnd/>
                        <a:tailEnd/>
                      </a:ln>
                    </wps:spPr>
                    <wps:txbx>
                      <w:txbxContent>
                        <w:p w:rsidR="009C1613" w:rsidRPr="009C1613" w:rsidRDefault="009C1613" w:rsidP="009C1613">
                          <w:pPr>
                            <w:spacing w:before="0"/>
                            <w:jc w:val="right"/>
                            <w:rPr>
                              <w:rFonts w:ascii="Tahoma" w:eastAsiaTheme="minorHAnsi" w:hAnsi="Tahoma" w:cs="Tahoma"/>
                              <w:b/>
                              <w:color w:val="002060"/>
                              <w:sz w:val="18"/>
                            </w:rPr>
                          </w:pPr>
                          <w:r w:rsidRPr="009C1613">
                            <w:rPr>
                              <w:rFonts w:ascii="Tahoma" w:eastAsiaTheme="minorHAnsi" w:hAnsi="Tahoma" w:cs="Tahoma"/>
                              <w:b/>
                              <w:color w:val="002060"/>
                              <w:sz w:val="18"/>
                            </w:rPr>
                            <w:t>James Hall</w:t>
                          </w:r>
                        </w:p>
                        <w:p w:rsidR="009C1613" w:rsidRPr="009C1613" w:rsidRDefault="009C1613" w:rsidP="009C1613">
                          <w:pPr>
                            <w:spacing w:before="0"/>
                            <w:jc w:val="right"/>
                            <w:rPr>
                              <w:rFonts w:ascii="Tahoma" w:eastAsiaTheme="minorHAnsi" w:hAnsi="Tahoma" w:cs="Tahoma"/>
                              <w:color w:val="002060"/>
                              <w:sz w:val="18"/>
                            </w:rPr>
                          </w:pPr>
                          <w:r w:rsidRPr="009C1613">
                            <w:rPr>
                              <w:rFonts w:ascii="Tahoma" w:eastAsiaTheme="minorHAnsi" w:hAnsi="Tahoma" w:cs="Tahoma"/>
                              <w:color w:val="002060"/>
                              <w:sz w:val="18"/>
                            </w:rPr>
                            <w:t>Diocesan Registrar</w:t>
                          </w:r>
                        </w:p>
                        <w:p w:rsidR="009C1613" w:rsidRDefault="009C161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75pt;margin-top:12.6pt;width:186.95pt;height:50.1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" stroked="f">
              <v:textbox>
                <w:txbxContent>
                  <w:p w:rsidR="009C1613" w:rsidRPr="009C1613" w:rsidRDefault="009C1613" w:rsidP="009C1613">
                    <w:pPr>
                      <w:spacing w:before="0"/>
                      <w:jc w:val="right"/>
                      <w:rPr>
                        <w:rFonts w:ascii="Tahoma" w:eastAsiaTheme="minorHAnsi" w:hAnsi="Tahoma" w:cs="Tahoma"/>
                        <w:b/>
                        <w:color w:val="002060"/>
                        <w:sz w:val="18"/>
                      </w:rPr>
                    </w:pPr>
                    <w:r w:rsidRPr="009C1613">
                      <w:rPr>
                        <w:rFonts w:ascii="Tahoma" w:eastAsiaTheme="minorHAnsi" w:hAnsi="Tahoma" w:cs="Tahoma"/>
                        <w:b/>
                        <w:color w:val="002060"/>
                        <w:sz w:val="18"/>
                      </w:rPr>
                      <w:t>James Hall</w:t>
                    </w:r>
                  </w:p>
                  <w:p w:rsidR="009C1613" w:rsidRPr="009C1613" w:rsidRDefault="009C1613" w:rsidP="009C1613">
                    <w:pPr>
                      <w:spacing w:before="0"/>
                      <w:jc w:val="right"/>
                      <w:rPr>
                        <w:rFonts w:ascii="Tahoma" w:eastAsiaTheme="minorHAnsi" w:hAnsi="Tahoma" w:cs="Tahoma"/>
                        <w:color w:val="002060"/>
                        <w:sz w:val="18"/>
                      </w:rPr>
                    </w:pPr>
                    <w:r w:rsidRPr="009C1613">
                      <w:rPr>
                        <w:rFonts w:ascii="Tahoma" w:eastAsiaTheme="minorHAnsi" w:hAnsi="Tahoma" w:cs="Tahoma"/>
                        <w:color w:val="002060"/>
                        <w:sz w:val="18"/>
                      </w:rPr>
                      <w:t>Diocesan Registrar</w:t>
                    </w:r>
                  </w:p>
                  <w:p w:rsidR="009C1613" w:rsidRDefault="009C1613"/>
                </w:txbxContent>
              </v:textbox>
            </v:shape>
          </w:pict>
        </mc:Fallback>
      </mc:AlternateContent>
    </w:r>
    <w:r w:rsidR="005C7175">
      <w:rPr>
        <w:noProof/>
        <w:lang w:eastAsia="en-GB"/>
      </w:rPr>
      <w:drawing>
        <wp:inline distT="0" distB="0" distL="0" distR="0" wp14:anchorId="4EF3E3E2" wp14:editId="7D7A2413">
          <wp:extent cx="3050540" cy="891540"/>
          <wp:effectExtent l="0" t="0" r="0" b="3810"/>
          <wp:docPr id="4" name="Picture 4" descr="S:\D C D\NEW TW 2014\Crests Logos\Full Logotype LEFT\COLOUR LEFT\Full Logotype COL 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D C D\NEW TW 2014\Crests Logos\Full Logotype LEFT\COLOUR LEFT\Full Logotype COL SM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0540" cy="8915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02BA5"/>
    <w:multiLevelType w:val="hybridMultilevel"/>
    <w:tmpl w:val="78340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A0116FB"/>
    <w:multiLevelType w:val="hybridMultilevel"/>
    <w:tmpl w:val="6226B7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93415BF"/>
    <w:multiLevelType w:val="singleLevel"/>
    <w:tmpl w:val="F3244202"/>
    <w:lvl w:ilvl="0">
      <w:start w:val="1"/>
      <w:numFmt w:val="decimal"/>
      <w:lvlText w:val="%1."/>
      <w:lvlJc w:val="left"/>
      <w:pPr>
        <w:tabs>
          <w:tab w:val="num" w:pos="720"/>
        </w:tabs>
        <w:ind w:left="720" w:hanging="7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attachedTemplate r:id="rId1"/>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493"/>
    <w:rsid w:val="00021072"/>
    <w:rsid w:val="00021664"/>
    <w:rsid w:val="000477B3"/>
    <w:rsid w:val="000701C0"/>
    <w:rsid w:val="000D2EE9"/>
    <w:rsid w:val="000D4863"/>
    <w:rsid w:val="000E2DCB"/>
    <w:rsid w:val="000E7FAB"/>
    <w:rsid w:val="000F167B"/>
    <w:rsid w:val="00105F49"/>
    <w:rsid w:val="00132172"/>
    <w:rsid w:val="00156D43"/>
    <w:rsid w:val="001A251D"/>
    <w:rsid w:val="001A7CFA"/>
    <w:rsid w:val="001F142B"/>
    <w:rsid w:val="001F77B5"/>
    <w:rsid w:val="0020018F"/>
    <w:rsid w:val="002150B4"/>
    <w:rsid w:val="00297C6F"/>
    <w:rsid w:val="002A4FF8"/>
    <w:rsid w:val="002B3E35"/>
    <w:rsid w:val="002D33F6"/>
    <w:rsid w:val="002D5B1D"/>
    <w:rsid w:val="0033327D"/>
    <w:rsid w:val="003658EE"/>
    <w:rsid w:val="00366313"/>
    <w:rsid w:val="00380ACD"/>
    <w:rsid w:val="003814E4"/>
    <w:rsid w:val="003E661D"/>
    <w:rsid w:val="00404ADA"/>
    <w:rsid w:val="00420274"/>
    <w:rsid w:val="00475F53"/>
    <w:rsid w:val="004D26EA"/>
    <w:rsid w:val="00516B67"/>
    <w:rsid w:val="00552354"/>
    <w:rsid w:val="00563C36"/>
    <w:rsid w:val="00580445"/>
    <w:rsid w:val="005A534E"/>
    <w:rsid w:val="005B757F"/>
    <w:rsid w:val="005C6C19"/>
    <w:rsid w:val="005C7175"/>
    <w:rsid w:val="006011DE"/>
    <w:rsid w:val="00602BA1"/>
    <w:rsid w:val="00620C7C"/>
    <w:rsid w:val="00633D76"/>
    <w:rsid w:val="0069402D"/>
    <w:rsid w:val="006B045B"/>
    <w:rsid w:val="006E3565"/>
    <w:rsid w:val="006F4178"/>
    <w:rsid w:val="007349AA"/>
    <w:rsid w:val="007667DA"/>
    <w:rsid w:val="007721A6"/>
    <w:rsid w:val="007750F8"/>
    <w:rsid w:val="00781750"/>
    <w:rsid w:val="007B5FBA"/>
    <w:rsid w:val="007D35D6"/>
    <w:rsid w:val="007E21E9"/>
    <w:rsid w:val="008104D1"/>
    <w:rsid w:val="008520D9"/>
    <w:rsid w:val="0086076F"/>
    <w:rsid w:val="00866062"/>
    <w:rsid w:val="008826FB"/>
    <w:rsid w:val="00887665"/>
    <w:rsid w:val="00895966"/>
    <w:rsid w:val="008968E7"/>
    <w:rsid w:val="008B0FF1"/>
    <w:rsid w:val="008C0A7C"/>
    <w:rsid w:val="008E415B"/>
    <w:rsid w:val="00992026"/>
    <w:rsid w:val="009C1613"/>
    <w:rsid w:val="009C55CD"/>
    <w:rsid w:val="009C69C9"/>
    <w:rsid w:val="009C7D75"/>
    <w:rsid w:val="009E2CED"/>
    <w:rsid w:val="00A40C26"/>
    <w:rsid w:val="00A41848"/>
    <w:rsid w:val="00A63E6D"/>
    <w:rsid w:val="00A75716"/>
    <w:rsid w:val="00AD36EA"/>
    <w:rsid w:val="00AE64B3"/>
    <w:rsid w:val="00B13C36"/>
    <w:rsid w:val="00B979F6"/>
    <w:rsid w:val="00BC3B3B"/>
    <w:rsid w:val="00C16C56"/>
    <w:rsid w:val="00C23747"/>
    <w:rsid w:val="00C33236"/>
    <w:rsid w:val="00C53C15"/>
    <w:rsid w:val="00C574B3"/>
    <w:rsid w:val="00C579AE"/>
    <w:rsid w:val="00C614C9"/>
    <w:rsid w:val="00C97020"/>
    <w:rsid w:val="00CA77BE"/>
    <w:rsid w:val="00CC538B"/>
    <w:rsid w:val="00CC71FE"/>
    <w:rsid w:val="00CD122B"/>
    <w:rsid w:val="00CE6423"/>
    <w:rsid w:val="00CF38BC"/>
    <w:rsid w:val="00D155CC"/>
    <w:rsid w:val="00D22F74"/>
    <w:rsid w:val="00D35B23"/>
    <w:rsid w:val="00D40ECD"/>
    <w:rsid w:val="00D50620"/>
    <w:rsid w:val="00D6224A"/>
    <w:rsid w:val="00D71043"/>
    <w:rsid w:val="00DF464B"/>
    <w:rsid w:val="00E02351"/>
    <w:rsid w:val="00E73E94"/>
    <w:rsid w:val="00E9717D"/>
    <w:rsid w:val="00F11189"/>
    <w:rsid w:val="00F17725"/>
    <w:rsid w:val="00F37493"/>
    <w:rsid w:val="00F604A1"/>
    <w:rsid w:val="00F61769"/>
    <w:rsid w:val="00FA2D99"/>
    <w:rsid w:val="00FC6D14"/>
    <w:rsid w:val="00FD037F"/>
    <w:rsid w:val="00FD579C"/>
    <w:rsid w:val="00FD5A97"/>
    <w:rsid w:val="00FD7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imes New Roman"/>
        <w:sz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716"/>
    <w:pPr>
      <w:spacing w:before="120" w:line="240" w:lineRule="auto"/>
      <w:jc w:val="both"/>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175"/>
    <w:pPr>
      <w:tabs>
        <w:tab w:val="center" w:pos="4513"/>
        <w:tab w:val="right" w:pos="9026"/>
      </w:tabs>
      <w:spacing w:before="0"/>
      <w:jc w:val="left"/>
    </w:pPr>
    <w:rPr>
      <w:rFonts w:ascii="Tahoma" w:eastAsiaTheme="minorHAnsi" w:hAnsi="Tahoma"/>
    </w:rPr>
  </w:style>
  <w:style w:type="character" w:customStyle="1" w:styleId="HeaderChar">
    <w:name w:val="Header Char"/>
    <w:basedOn w:val="DefaultParagraphFont"/>
    <w:link w:val="Header"/>
    <w:uiPriority w:val="99"/>
    <w:rsid w:val="005C7175"/>
  </w:style>
  <w:style w:type="paragraph" w:styleId="Footer">
    <w:name w:val="footer"/>
    <w:basedOn w:val="Normal"/>
    <w:link w:val="FooterChar"/>
    <w:uiPriority w:val="99"/>
    <w:unhideWhenUsed/>
    <w:rsid w:val="005C7175"/>
    <w:pPr>
      <w:tabs>
        <w:tab w:val="center" w:pos="4513"/>
        <w:tab w:val="right" w:pos="9026"/>
      </w:tabs>
      <w:spacing w:before="0"/>
      <w:jc w:val="left"/>
    </w:pPr>
    <w:rPr>
      <w:rFonts w:ascii="Tahoma" w:eastAsiaTheme="minorHAnsi" w:hAnsi="Tahoma"/>
    </w:rPr>
  </w:style>
  <w:style w:type="character" w:customStyle="1" w:styleId="FooterChar">
    <w:name w:val="Footer Char"/>
    <w:basedOn w:val="DefaultParagraphFont"/>
    <w:link w:val="Footer"/>
    <w:uiPriority w:val="99"/>
    <w:rsid w:val="005C7175"/>
  </w:style>
  <w:style w:type="paragraph" w:styleId="BalloonText">
    <w:name w:val="Balloon Text"/>
    <w:basedOn w:val="Normal"/>
    <w:link w:val="BalloonTextChar"/>
    <w:uiPriority w:val="99"/>
    <w:semiHidden/>
    <w:unhideWhenUsed/>
    <w:rsid w:val="005C7175"/>
    <w:pPr>
      <w:spacing w:before="0"/>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C7175"/>
    <w:rPr>
      <w:rFonts w:cs="Tahoma"/>
      <w:sz w:val="16"/>
      <w:szCs w:val="16"/>
    </w:rPr>
  </w:style>
  <w:style w:type="paragraph" w:customStyle="1" w:styleId="OmniPage1">
    <w:name w:val="OmniPage #1"/>
    <w:basedOn w:val="Normal"/>
    <w:rsid w:val="005C7175"/>
    <w:pPr>
      <w:spacing w:before="0" w:line="240" w:lineRule="exact"/>
      <w:jc w:val="left"/>
    </w:pPr>
    <w:rPr>
      <w:rFonts w:ascii="Times New Roman" w:hAnsi="Times New Roman"/>
      <w:sz w:val="20"/>
      <w:lang w:val="en-US"/>
    </w:rPr>
  </w:style>
  <w:style w:type="paragraph" w:customStyle="1" w:styleId="OmniPage2">
    <w:name w:val="OmniPage #2"/>
    <w:basedOn w:val="Normal"/>
    <w:rsid w:val="005C7175"/>
    <w:pPr>
      <w:spacing w:before="0" w:line="160" w:lineRule="exact"/>
      <w:jc w:val="left"/>
    </w:pPr>
    <w:rPr>
      <w:rFonts w:ascii="Times New Roman" w:hAnsi="Times New Roman"/>
      <w:sz w:val="20"/>
      <w:lang w:val="en-US"/>
    </w:rPr>
  </w:style>
  <w:style w:type="table" w:styleId="TableGrid">
    <w:name w:val="Table Grid"/>
    <w:basedOn w:val="TableNormal"/>
    <w:uiPriority w:val="59"/>
    <w:rsid w:val="00297C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C6F"/>
    <w:pPr>
      <w:ind w:left="720"/>
      <w:contextualSpacing/>
    </w:pPr>
  </w:style>
  <w:style w:type="paragraph" w:styleId="TOC1">
    <w:name w:val="toc 1"/>
    <w:basedOn w:val="Normal"/>
    <w:next w:val="Normal"/>
    <w:autoRedefine/>
    <w:uiPriority w:val="39"/>
    <w:semiHidden/>
    <w:unhideWhenUsed/>
    <w:rsid w:val="002A4FF8"/>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imes New Roman"/>
        <w:sz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716"/>
    <w:pPr>
      <w:spacing w:before="120" w:line="240" w:lineRule="auto"/>
      <w:jc w:val="both"/>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175"/>
    <w:pPr>
      <w:tabs>
        <w:tab w:val="center" w:pos="4513"/>
        <w:tab w:val="right" w:pos="9026"/>
      </w:tabs>
      <w:spacing w:before="0"/>
      <w:jc w:val="left"/>
    </w:pPr>
    <w:rPr>
      <w:rFonts w:ascii="Tahoma" w:eastAsiaTheme="minorHAnsi" w:hAnsi="Tahoma"/>
    </w:rPr>
  </w:style>
  <w:style w:type="character" w:customStyle="1" w:styleId="HeaderChar">
    <w:name w:val="Header Char"/>
    <w:basedOn w:val="DefaultParagraphFont"/>
    <w:link w:val="Header"/>
    <w:uiPriority w:val="99"/>
    <w:rsid w:val="005C7175"/>
  </w:style>
  <w:style w:type="paragraph" w:styleId="Footer">
    <w:name w:val="footer"/>
    <w:basedOn w:val="Normal"/>
    <w:link w:val="FooterChar"/>
    <w:uiPriority w:val="99"/>
    <w:unhideWhenUsed/>
    <w:rsid w:val="005C7175"/>
    <w:pPr>
      <w:tabs>
        <w:tab w:val="center" w:pos="4513"/>
        <w:tab w:val="right" w:pos="9026"/>
      </w:tabs>
      <w:spacing w:before="0"/>
      <w:jc w:val="left"/>
    </w:pPr>
    <w:rPr>
      <w:rFonts w:ascii="Tahoma" w:eastAsiaTheme="minorHAnsi" w:hAnsi="Tahoma"/>
    </w:rPr>
  </w:style>
  <w:style w:type="character" w:customStyle="1" w:styleId="FooterChar">
    <w:name w:val="Footer Char"/>
    <w:basedOn w:val="DefaultParagraphFont"/>
    <w:link w:val="Footer"/>
    <w:uiPriority w:val="99"/>
    <w:rsid w:val="005C7175"/>
  </w:style>
  <w:style w:type="paragraph" w:styleId="BalloonText">
    <w:name w:val="Balloon Text"/>
    <w:basedOn w:val="Normal"/>
    <w:link w:val="BalloonTextChar"/>
    <w:uiPriority w:val="99"/>
    <w:semiHidden/>
    <w:unhideWhenUsed/>
    <w:rsid w:val="005C7175"/>
    <w:pPr>
      <w:spacing w:before="0"/>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C7175"/>
    <w:rPr>
      <w:rFonts w:cs="Tahoma"/>
      <w:sz w:val="16"/>
      <w:szCs w:val="16"/>
    </w:rPr>
  </w:style>
  <w:style w:type="paragraph" w:customStyle="1" w:styleId="OmniPage1">
    <w:name w:val="OmniPage #1"/>
    <w:basedOn w:val="Normal"/>
    <w:rsid w:val="005C7175"/>
    <w:pPr>
      <w:spacing w:before="0" w:line="240" w:lineRule="exact"/>
      <w:jc w:val="left"/>
    </w:pPr>
    <w:rPr>
      <w:rFonts w:ascii="Times New Roman" w:hAnsi="Times New Roman"/>
      <w:sz w:val="20"/>
      <w:lang w:val="en-US"/>
    </w:rPr>
  </w:style>
  <w:style w:type="paragraph" w:customStyle="1" w:styleId="OmniPage2">
    <w:name w:val="OmniPage #2"/>
    <w:basedOn w:val="Normal"/>
    <w:rsid w:val="005C7175"/>
    <w:pPr>
      <w:spacing w:before="0" w:line="160" w:lineRule="exact"/>
      <w:jc w:val="left"/>
    </w:pPr>
    <w:rPr>
      <w:rFonts w:ascii="Times New Roman" w:hAnsi="Times New Roman"/>
      <w:sz w:val="20"/>
      <w:lang w:val="en-US"/>
    </w:rPr>
  </w:style>
  <w:style w:type="table" w:styleId="TableGrid">
    <w:name w:val="Table Grid"/>
    <w:basedOn w:val="TableNormal"/>
    <w:uiPriority w:val="59"/>
    <w:rsid w:val="00297C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C6F"/>
    <w:pPr>
      <w:ind w:left="720"/>
      <w:contextualSpacing/>
    </w:pPr>
  </w:style>
  <w:style w:type="paragraph" w:styleId="TOC1">
    <w:name w:val="toc 1"/>
    <w:basedOn w:val="Normal"/>
    <w:next w:val="Normal"/>
    <w:autoRedefine/>
    <w:uiPriority w:val="39"/>
    <w:semiHidden/>
    <w:unhideWhenUsed/>
    <w:rsid w:val="002A4FF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1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Desktop\Templates\Letterhead%20DBF%20Ma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DBF Main</Template>
  <TotalTime>1</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Birketts</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Daniel</dc:creator>
  <cp:lastModifiedBy>Angie Long</cp:lastModifiedBy>
  <cp:revision>2</cp:revision>
  <cp:lastPrinted>2020-02-19T11:25:00Z</cp:lastPrinted>
  <dcterms:created xsi:type="dcterms:W3CDTF">2020-09-02T13:25:00Z</dcterms:created>
  <dcterms:modified xsi:type="dcterms:W3CDTF">2020-09-02T13:25:00Z</dcterms:modified>
</cp:coreProperties>
</file>